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4964" w14:textId="77777777" w:rsidR="00C1302F" w:rsidRPr="00231157" w:rsidRDefault="005030D5" w:rsidP="005030D5">
      <w:pPr>
        <w:jc w:val="center"/>
        <w:rPr>
          <w:rFonts w:cstheme="minorHAnsi"/>
          <w:b/>
          <w:bCs/>
        </w:rPr>
      </w:pPr>
      <w:r w:rsidRPr="00231157">
        <w:rPr>
          <w:rFonts w:cstheme="minorHAnsi"/>
          <w:b/>
          <w:bCs/>
        </w:rPr>
        <w:t>WALES TOWNSHIP PLANNING COMMISSION</w:t>
      </w:r>
    </w:p>
    <w:p w14:paraId="5CF76EF2" w14:textId="6E0EB7C6" w:rsidR="005030D5" w:rsidRPr="00231157" w:rsidRDefault="00C41617" w:rsidP="005030D5">
      <w:pPr>
        <w:jc w:val="center"/>
        <w:rPr>
          <w:rFonts w:cstheme="minorHAnsi"/>
        </w:rPr>
      </w:pPr>
      <w:r w:rsidRPr="00231157">
        <w:rPr>
          <w:rFonts w:cstheme="minorHAnsi"/>
        </w:rPr>
        <w:t xml:space="preserve">Workshop </w:t>
      </w:r>
      <w:r w:rsidR="00082AEF" w:rsidRPr="00231157">
        <w:rPr>
          <w:rFonts w:cstheme="minorHAnsi"/>
        </w:rPr>
        <w:t xml:space="preserve">/ </w:t>
      </w:r>
      <w:r w:rsidRPr="00231157">
        <w:rPr>
          <w:rFonts w:cstheme="minorHAnsi"/>
        </w:rPr>
        <w:t xml:space="preserve">Public </w:t>
      </w:r>
      <w:r w:rsidR="00082AEF" w:rsidRPr="00231157">
        <w:rPr>
          <w:rFonts w:cstheme="minorHAnsi"/>
        </w:rPr>
        <w:t>Hearing</w:t>
      </w:r>
    </w:p>
    <w:p w14:paraId="1B68303A" w14:textId="367E68B1" w:rsidR="005030D5" w:rsidRPr="00231157" w:rsidRDefault="00C41617" w:rsidP="005030D5">
      <w:pPr>
        <w:jc w:val="center"/>
        <w:rPr>
          <w:rFonts w:cstheme="minorHAnsi"/>
        </w:rPr>
      </w:pPr>
      <w:r w:rsidRPr="00231157">
        <w:rPr>
          <w:rFonts w:cstheme="minorHAnsi"/>
        </w:rPr>
        <w:t>September 11,</w:t>
      </w:r>
      <w:r w:rsidR="00082AEF" w:rsidRPr="00231157">
        <w:rPr>
          <w:rFonts w:cstheme="minorHAnsi"/>
        </w:rPr>
        <w:t xml:space="preserve"> 2023</w:t>
      </w:r>
    </w:p>
    <w:p w14:paraId="070EF3A5" w14:textId="0A80AC05" w:rsidR="005030D5" w:rsidRPr="00231157" w:rsidRDefault="007A6850" w:rsidP="006C6089">
      <w:pPr>
        <w:jc w:val="center"/>
        <w:rPr>
          <w:rFonts w:cstheme="minorHAnsi"/>
          <w:b/>
          <w:bCs/>
        </w:rPr>
      </w:pPr>
      <w:r w:rsidRPr="00231157">
        <w:rPr>
          <w:rFonts w:cstheme="minorHAnsi"/>
          <w:b/>
          <w:bCs/>
        </w:rPr>
        <w:t>MINUTES</w:t>
      </w:r>
    </w:p>
    <w:p w14:paraId="63A5BADC" w14:textId="0E66BEDB" w:rsidR="005030D5" w:rsidRPr="00231157" w:rsidRDefault="005030D5" w:rsidP="005030D5">
      <w:pPr>
        <w:jc w:val="center"/>
        <w:rPr>
          <w:rFonts w:cstheme="minorHAnsi"/>
        </w:rPr>
      </w:pPr>
    </w:p>
    <w:p w14:paraId="67FE736B" w14:textId="6D8F446F" w:rsidR="005030D5" w:rsidRPr="00231157" w:rsidRDefault="007A6850" w:rsidP="005030D5">
      <w:pPr>
        <w:jc w:val="center"/>
        <w:rPr>
          <w:rFonts w:cstheme="minorHAnsi"/>
          <w:b/>
          <w:bCs/>
        </w:rPr>
      </w:pPr>
      <w:r w:rsidRPr="00231157">
        <w:rPr>
          <w:rFonts w:cstheme="minorHAnsi"/>
        </w:rPr>
        <w:t xml:space="preserve">                                                                                                                     </w:t>
      </w:r>
    </w:p>
    <w:p w14:paraId="279EC67C" w14:textId="77777777" w:rsidR="005030D5" w:rsidRPr="00231157" w:rsidRDefault="005030D5" w:rsidP="00A6248D">
      <w:pPr>
        <w:ind w:firstLine="360"/>
        <w:rPr>
          <w:rFonts w:cstheme="minorHAnsi"/>
          <w:b/>
          <w:u w:val="single"/>
        </w:rPr>
      </w:pPr>
      <w:r w:rsidRPr="00231157">
        <w:rPr>
          <w:rFonts w:cstheme="minorHAnsi"/>
          <w:b/>
          <w:u w:val="single"/>
        </w:rPr>
        <w:t>Opening</w:t>
      </w:r>
    </w:p>
    <w:p w14:paraId="11314B22" w14:textId="6EEEC6B6" w:rsidR="005030D5" w:rsidRPr="00231157" w:rsidRDefault="005030D5" w:rsidP="00A6248D">
      <w:pPr>
        <w:pStyle w:val="ListParagraph"/>
        <w:numPr>
          <w:ilvl w:val="0"/>
          <w:numId w:val="1"/>
        </w:numPr>
        <w:ind w:left="720"/>
        <w:rPr>
          <w:rFonts w:cstheme="minorHAnsi"/>
        </w:rPr>
      </w:pPr>
      <w:r w:rsidRPr="00231157">
        <w:rPr>
          <w:rFonts w:cstheme="minorHAnsi"/>
        </w:rPr>
        <w:t xml:space="preserve">Call to Order- Time </w:t>
      </w:r>
      <w:r w:rsidR="007A6850" w:rsidRPr="00231157">
        <w:rPr>
          <w:rFonts w:cstheme="minorHAnsi"/>
        </w:rPr>
        <w:t>7:00 PM</w:t>
      </w:r>
    </w:p>
    <w:p w14:paraId="2B1C00CA" w14:textId="77777777" w:rsidR="005030D5" w:rsidRPr="00231157" w:rsidRDefault="005030D5" w:rsidP="00A6248D">
      <w:pPr>
        <w:pStyle w:val="ListParagraph"/>
        <w:numPr>
          <w:ilvl w:val="0"/>
          <w:numId w:val="1"/>
        </w:numPr>
        <w:ind w:left="720"/>
        <w:rPr>
          <w:rFonts w:cstheme="minorHAnsi"/>
        </w:rPr>
      </w:pPr>
      <w:r w:rsidRPr="00231157">
        <w:rPr>
          <w:rFonts w:cstheme="minorHAnsi"/>
        </w:rPr>
        <w:t>Pledge of Allegiance</w:t>
      </w:r>
    </w:p>
    <w:p w14:paraId="6C570A04" w14:textId="718951B0" w:rsidR="005030D5" w:rsidRDefault="005030D5" w:rsidP="00A6248D">
      <w:pPr>
        <w:pStyle w:val="ListParagraph"/>
        <w:numPr>
          <w:ilvl w:val="0"/>
          <w:numId w:val="1"/>
        </w:numPr>
        <w:ind w:left="720"/>
        <w:rPr>
          <w:rFonts w:cstheme="minorHAnsi"/>
        </w:rPr>
      </w:pPr>
      <w:r w:rsidRPr="00231157">
        <w:rPr>
          <w:rFonts w:cstheme="minorHAnsi"/>
        </w:rPr>
        <w:t>Roll Call</w:t>
      </w:r>
      <w:r w:rsidR="007A6850" w:rsidRPr="00231157">
        <w:rPr>
          <w:rFonts w:cstheme="minorHAnsi"/>
        </w:rPr>
        <w:t xml:space="preserve"> – </w:t>
      </w:r>
      <w:proofErr w:type="spellStart"/>
      <w:r w:rsidR="007A6850" w:rsidRPr="00231157">
        <w:rPr>
          <w:rFonts w:cstheme="minorHAnsi"/>
        </w:rPr>
        <w:t>Kimmen</w:t>
      </w:r>
      <w:proofErr w:type="spellEnd"/>
      <w:r w:rsidR="007A6850" w:rsidRPr="00231157">
        <w:rPr>
          <w:rFonts w:cstheme="minorHAnsi"/>
        </w:rPr>
        <w:t xml:space="preserve">, Downey, Glass, Jewell, Perry, Watkins </w:t>
      </w:r>
      <w:r w:rsidR="00BE33FA">
        <w:rPr>
          <w:rFonts w:cstheme="minorHAnsi"/>
        </w:rPr>
        <w:t>–</w:t>
      </w:r>
      <w:r w:rsidR="007A6850" w:rsidRPr="00231157">
        <w:rPr>
          <w:rFonts w:cstheme="minorHAnsi"/>
        </w:rPr>
        <w:t xml:space="preserve"> Present</w:t>
      </w:r>
    </w:p>
    <w:p w14:paraId="780DA4AD" w14:textId="6F850088" w:rsidR="00BE33FA" w:rsidRPr="00231157" w:rsidRDefault="00BE33FA" w:rsidP="00BE33FA">
      <w:pPr>
        <w:pStyle w:val="ListParagraph"/>
        <w:rPr>
          <w:rFonts w:cstheme="minorHAnsi"/>
        </w:rPr>
      </w:pPr>
      <w:r>
        <w:rPr>
          <w:rFonts w:cstheme="minorHAnsi"/>
        </w:rPr>
        <w:t xml:space="preserve">                   Affelt - Absent</w:t>
      </w:r>
    </w:p>
    <w:p w14:paraId="622823FA" w14:textId="77777777" w:rsidR="00B835F4" w:rsidRPr="00231157" w:rsidRDefault="00B835F4" w:rsidP="00A6248D">
      <w:pPr>
        <w:pStyle w:val="ListParagraph"/>
        <w:ind w:hanging="360"/>
        <w:rPr>
          <w:rFonts w:cstheme="minorHAnsi"/>
        </w:rPr>
      </w:pPr>
    </w:p>
    <w:p w14:paraId="38F916A5" w14:textId="74E78470" w:rsidR="00B835F4" w:rsidRPr="00231157" w:rsidRDefault="00B835F4" w:rsidP="00A6248D">
      <w:pPr>
        <w:pStyle w:val="ListParagraph"/>
        <w:ind w:hanging="360"/>
        <w:rPr>
          <w:rFonts w:cstheme="minorHAnsi"/>
        </w:rPr>
      </w:pPr>
      <w:r w:rsidRPr="00231157">
        <w:rPr>
          <w:rFonts w:cstheme="minorHAnsi"/>
        </w:rPr>
        <w:t xml:space="preserve">Public Comments on </w:t>
      </w:r>
      <w:r w:rsidRPr="00231157">
        <w:rPr>
          <w:rFonts w:cstheme="minorHAnsi"/>
          <w:b/>
        </w:rPr>
        <w:t>Agenda Items</w:t>
      </w:r>
      <w:r w:rsidRPr="00231157">
        <w:rPr>
          <w:rFonts w:cstheme="minorHAnsi"/>
        </w:rPr>
        <w:t xml:space="preserve">: (3 Minute Time Limit) </w:t>
      </w:r>
      <w:r w:rsidR="007A6850" w:rsidRPr="00231157">
        <w:rPr>
          <w:rFonts w:cstheme="minorHAnsi"/>
        </w:rPr>
        <w:t>– No public comments</w:t>
      </w:r>
      <w:r w:rsidRPr="00231157">
        <w:rPr>
          <w:rFonts w:cstheme="minorHAnsi"/>
        </w:rPr>
        <w:t xml:space="preserve"> </w:t>
      </w:r>
    </w:p>
    <w:p w14:paraId="46E69633" w14:textId="77777777" w:rsidR="005030D5" w:rsidRPr="00231157" w:rsidRDefault="005030D5" w:rsidP="00A6248D">
      <w:pPr>
        <w:ind w:left="720" w:hanging="360"/>
        <w:rPr>
          <w:rFonts w:cstheme="minorHAnsi"/>
        </w:rPr>
      </w:pPr>
    </w:p>
    <w:p w14:paraId="171D0FB3" w14:textId="77777777" w:rsidR="005030D5" w:rsidRPr="00231157" w:rsidRDefault="005030D5" w:rsidP="00A6248D">
      <w:pPr>
        <w:ind w:left="720" w:hanging="360"/>
        <w:rPr>
          <w:rFonts w:cstheme="minorHAnsi"/>
          <w:b/>
          <w:u w:val="single"/>
        </w:rPr>
      </w:pPr>
      <w:r w:rsidRPr="00231157">
        <w:rPr>
          <w:rFonts w:cstheme="minorHAnsi"/>
          <w:b/>
          <w:u w:val="single"/>
        </w:rPr>
        <w:t>Approval of</w:t>
      </w:r>
      <w:r w:rsidR="00921659" w:rsidRPr="00231157">
        <w:rPr>
          <w:rFonts w:cstheme="minorHAnsi"/>
          <w:b/>
          <w:u w:val="single"/>
        </w:rPr>
        <w:t xml:space="preserve"> Consent</w:t>
      </w:r>
      <w:r w:rsidRPr="00231157">
        <w:rPr>
          <w:rFonts w:cstheme="minorHAnsi"/>
          <w:b/>
          <w:u w:val="single"/>
        </w:rPr>
        <w:t xml:space="preserve"> Agenda</w:t>
      </w:r>
    </w:p>
    <w:p w14:paraId="50F01274" w14:textId="44117066" w:rsidR="00921659" w:rsidRPr="00231157" w:rsidRDefault="00921659" w:rsidP="00A6248D">
      <w:pPr>
        <w:ind w:left="720" w:hanging="360"/>
        <w:rPr>
          <w:rFonts w:cstheme="minorHAnsi"/>
        </w:rPr>
      </w:pPr>
      <w:r w:rsidRPr="00231157">
        <w:rPr>
          <w:rFonts w:cstheme="minorHAnsi"/>
        </w:rPr>
        <w:t>Motion by-</w:t>
      </w:r>
      <w:r w:rsidRPr="00231157">
        <w:rPr>
          <w:rFonts w:cstheme="minorHAnsi"/>
        </w:rPr>
        <w:tab/>
      </w:r>
      <w:proofErr w:type="spellStart"/>
      <w:r w:rsidR="007A6850" w:rsidRPr="00231157">
        <w:rPr>
          <w:rFonts w:cstheme="minorHAnsi"/>
        </w:rPr>
        <w:t>Kimmen</w:t>
      </w:r>
      <w:proofErr w:type="spellEnd"/>
      <w:r w:rsidRPr="00231157">
        <w:rPr>
          <w:rFonts w:cstheme="minorHAnsi"/>
        </w:rPr>
        <w:tab/>
      </w:r>
      <w:r w:rsidRPr="00231157">
        <w:rPr>
          <w:rFonts w:cstheme="minorHAnsi"/>
        </w:rPr>
        <w:tab/>
        <w:t>Second by-</w:t>
      </w:r>
      <w:r w:rsidR="007A6850" w:rsidRPr="00231157">
        <w:rPr>
          <w:rFonts w:cstheme="minorHAnsi"/>
        </w:rPr>
        <w:t xml:space="preserve"> Downey</w:t>
      </w:r>
    </w:p>
    <w:p w14:paraId="2500D079" w14:textId="307C91E0" w:rsidR="00921659" w:rsidRPr="00231157" w:rsidRDefault="00921659" w:rsidP="00A6248D">
      <w:pPr>
        <w:ind w:left="720" w:hanging="360"/>
        <w:rPr>
          <w:rFonts w:cstheme="minorHAnsi"/>
        </w:rPr>
      </w:pPr>
      <w:r w:rsidRPr="00231157">
        <w:rPr>
          <w:rFonts w:cstheme="minorHAnsi"/>
        </w:rPr>
        <w:t>Vote:</w:t>
      </w:r>
      <w:r w:rsidR="007A6850" w:rsidRPr="00231157">
        <w:rPr>
          <w:rFonts w:cstheme="minorHAnsi"/>
        </w:rPr>
        <w:t xml:space="preserve">  All Ayes</w:t>
      </w:r>
    </w:p>
    <w:p w14:paraId="02230DDE" w14:textId="77777777" w:rsidR="007A6850" w:rsidRPr="00231157" w:rsidRDefault="007A6850" w:rsidP="00A6248D">
      <w:pPr>
        <w:ind w:left="720" w:hanging="360"/>
        <w:rPr>
          <w:rFonts w:cstheme="minorHAnsi"/>
        </w:rPr>
      </w:pPr>
    </w:p>
    <w:p w14:paraId="2B4A6DC0" w14:textId="51180727" w:rsidR="005030D5" w:rsidRPr="00231157" w:rsidRDefault="005030D5" w:rsidP="00A6248D">
      <w:pPr>
        <w:ind w:left="720" w:hanging="360"/>
        <w:rPr>
          <w:rFonts w:cstheme="minorHAnsi"/>
        </w:rPr>
      </w:pPr>
      <w:r w:rsidRPr="00231157">
        <w:rPr>
          <w:rFonts w:cstheme="minorHAnsi"/>
          <w:b/>
          <w:u w:val="single"/>
        </w:rPr>
        <w:t>Approval of Minutes</w:t>
      </w:r>
      <w:r w:rsidR="007A2B39" w:rsidRPr="00231157">
        <w:rPr>
          <w:rFonts w:cstheme="minorHAnsi"/>
        </w:rPr>
        <w:t xml:space="preserve"> </w:t>
      </w:r>
      <w:r w:rsidR="00E42A0F" w:rsidRPr="00231157">
        <w:rPr>
          <w:rFonts w:cstheme="minorHAnsi"/>
        </w:rPr>
        <w:t xml:space="preserve">of the </w:t>
      </w:r>
      <w:r w:rsidR="00674560" w:rsidRPr="00231157">
        <w:rPr>
          <w:rFonts w:cstheme="minorHAnsi"/>
        </w:rPr>
        <w:t xml:space="preserve">Regular Meeting/ Public Hearing on </w:t>
      </w:r>
      <w:r w:rsidR="00664887" w:rsidRPr="00231157">
        <w:rPr>
          <w:rFonts w:cstheme="minorHAnsi"/>
        </w:rPr>
        <w:t>August 14</w:t>
      </w:r>
      <w:r w:rsidR="00674560" w:rsidRPr="00231157">
        <w:rPr>
          <w:rFonts w:cstheme="minorHAnsi"/>
          <w:vertAlign w:val="superscript"/>
        </w:rPr>
        <w:t>th</w:t>
      </w:r>
      <w:r w:rsidR="00674560" w:rsidRPr="00231157">
        <w:rPr>
          <w:rFonts w:cstheme="minorHAnsi"/>
        </w:rPr>
        <w:t>, 2023</w:t>
      </w:r>
    </w:p>
    <w:p w14:paraId="616136A4" w14:textId="4CC5C643" w:rsidR="005030D5" w:rsidRPr="00231157" w:rsidRDefault="005030D5" w:rsidP="00A6248D">
      <w:pPr>
        <w:ind w:left="720" w:hanging="360"/>
        <w:rPr>
          <w:rFonts w:cstheme="minorHAnsi"/>
        </w:rPr>
      </w:pPr>
      <w:r w:rsidRPr="00231157">
        <w:rPr>
          <w:rFonts w:cstheme="minorHAnsi"/>
        </w:rPr>
        <w:t xml:space="preserve">Motion by - </w:t>
      </w:r>
      <w:r w:rsidRPr="00231157">
        <w:rPr>
          <w:rFonts w:cstheme="minorHAnsi"/>
        </w:rPr>
        <w:tab/>
      </w:r>
      <w:proofErr w:type="spellStart"/>
      <w:r w:rsidR="007A6850" w:rsidRPr="00231157">
        <w:rPr>
          <w:rFonts w:cstheme="minorHAnsi"/>
        </w:rPr>
        <w:t>Kimmen</w:t>
      </w:r>
      <w:proofErr w:type="spellEnd"/>
      <w:r w:rsidRPr="00231157">
        <w:rPr>
          <w:rFonts w:cstheme="minorHAnsi"/>
        </w:rPr>
        <w:tab/>
      </w:r>
      <w:r w:rsidRPr="00231157">
        <w:rPr>
          <w:rFonts w:cstheme="minorHAnsi"/>
        </w:rPr>
        <w:tab/>
        <w:t>Second by-</w:t>
      </w:r>
      <w:r w:rsidR="007A6850" w:rsidRPr="00231157">
        <w:rPr>
          <w:rFonts w:cstheme="minorHAnsi"/>
        </w:rPr>
        <w:t xml:space="preserve"> Glass</w:t>
      </w:r>
    </w:p>
    <w:p w14:paraId="697A0DE3" w14:textId="4C7254A6" w:rsidR="005030D5" w:rsidRPr="00231157" w:rsidRDefault="005030D5" w:rsidP="00A6248D">
      <w:pPr>
        <w:ind w:left="720" w:hanging="360"/>
        <w:rPr>
          <w:rFonts w:cstheme="minorHAnsi"/>
        </w:rPr>
      </w:pPr>
      <w:r w:rsidRPr="00231157">
        <w:rPr>
          <w:rFonts w:cstheme="minorHAnsi"/>
        </w:rPr>
        <w:t>Vote:</w:t>
      </w:r>
      <w:r w:rsidR="007A6850" w:rsidRPr="00231157">
        <w:rPr>
          <w:rFonts w:cstheme="minorHAnsi"/>
        </w:rPr>
        <w:t xml:space="preserve"> All Ayes</w:t>
      </w:r>
    </w:p>
    <w:p w14:paraId="0A73B547" w14:textId="77777777" w:rsidR="005030D5" w:rsidRPr="00231157" w:rsidRDefault="005030D5" w:rsidP="00A6248D">
      <w:pPr>
        <w:ind w:left="720" w:hanging="360"/>
        <w:rPr>
          <w:rFonts w:cstheme="minorHAnsi"/>
        </w:rPr>
      </w:pPr>
    </w:p>
    <w:p w14:paraId="13FE2948" w14:textId="77777777" w:rsidR="00674560" w:rsidRPr="00231157" w:rsidRDefault="005030D5" w:rsidP="00674560">
      <w:pPr>
        <w:ind w:left="720" w:hanging="360"/>
        <w:rPr>
          <w:rFonts w:cstheme="minorHAnsi"/>
          <w:b/>
          <w:u w:val="single"/>
        </w:rPr>
      </w:pPr>
      <w:r w:rsidRPr="00231157">
        <w:rPr>
          <w:rFonts w:cstheme="minorHAnsi"/>
          <w:b/>
          <w:u w:val="single"/>
        </w:rPr>
        <w:t>Correspondence and Announcements</w:t>
      </w:r>
    </w:p>
    <w:p w14:paraId="18826362" w14:textId="79EAEA94" w:rsidR="00674560" w:rsidRPr="00231157" w:rsidRDefault="007A6850" w:rsidP="00094574">
      <w:pPr>
        <w:pStyle w:val="ListParagraph"/>
        <w:numPr>
          <w:ilvl w:val="0"/>
          <w:numId w:val="21"/>
        </w:numPr>
        <w:rPr>
          <w:rFonts w:cstheme="minorHAnsi"/>
        </w:rPr>
      </w:pPr>
      <w:r w:rsidRPr="00231157">
        <w:rPr>
          <w:rFonts w:cstheme="minorHAnsi"/>
        </w:rPr>
        <w:t>None</w:t>
      </w:r>
    </w:p>
    <w:p w14:paraId="5D2B713B" w14:textId="77777777" w:rsidR="00674560" w:rsidRPr="00231157" w:rsidRDefault="00674560" w:rsidP="00674560">
      <w:pPr>
        <w:ind w:left="720" w:hanging="360"/>
        <w:rPr>
          <w:rFonts w:cstheme="minorHAnsi"/>
          <w:b/>
          <w:u w:val="single"/>
        </w:rPr>
      </w:pPr>
    </w:p>
    <w:p w14:paraId="66A3BAF9" w14:textId="77777777" w:rsidR="005030D5" w:rsidRPr="00231157" w:rsidRDefault="005030D5" w:rsidP="00A6248D">
      <w:pPr>
        <w:ind w:left="720" w:hanging="360"/>
        <w:rPr>
          <w:rFonts w:cstheme="minorHAnsi"/>
          <w:b/>
          <w:u w:val="single"/>
        </w:rPr>
      </w:pPr>
      <w:r w:rsidRPr="00231157">
        <w:rPr>
          <w:rFonts w:cstheme="minorHAnsi"/>
          <w:b/>
          <w:u w:val="single"/>
        </w:rPr>
        <w:t>Reports</w:t>
      </w:r>
    </w:p>
    <w:p w14:paraId="3248DACB" w14:textId="7A626C7A" w:rsidR="005030D5" w:rsidRPr="00231157" w:rsidRDefault="005030D5" w:rsidP="00A6248D">
      <w:pPr>
        <w:pStyle w:val="ListParagraph"/>
        <w:numPr>
          <w:ilvl w:val="0"/>
          <w:numId w:val="2"/>
        </w:numPr>
        <w:ind w:left="720"/>
        <w:rPr>
          <w:rFonts w:cstheme="minorHAnsi"/>
        </w:rPr>
      </w:pPr>
      <w:r w:rsidRPr="00231157">
        <w:rPr>
          <w:rFonts w:cstheme="minorHAnsi"/>
        </w:rPr>
        <w:t>Zoning Administrator</w:t>
      </w:r>
      <w:r w:rsidR="003B7739" w:rsidRPr="00231157">
        <w:rPr>
          <w:rFonts w:cstheme="minorHAnsi"/>
        </w:rPr>
        <w:t xml:space="preserve"> - none</w:t>
      </w:r>
    </w:p>
    <w:p w14:paraId="4B7EE500" w14:textId="3E81BEAF" w:rsidR="00C41617" w:rsidRPr="00231157" w:rsidRDefault="005030D5" w:rsidP="00C41617">
      <w:pPr>
        <w:pStyle w:val="ListParagraph"/>
        <w:numPr>
          <w:ilvl w:val="0"/>
          <w:numId w:val="2"/>
        </w:numPr>
        <w:ind w:left="720"/>
        <w:rPr>
          <w:rFonts w:cstheme="minorHAnsi"/>
        </w:rPr>
      </w:pPr>
      <w:r w:rsidRPr="00231157">
        <w:rPr>
          <w:rFonts w:cstheme="minorHAnsi"/>
        </w:rPr>
        <w:t>Planning Consultant</w:t>
      </w:r>
      <w:r w:rsidR="003B7739" w:rsidRPr="00231157">
        <w:rPr>
          <w:rFonts w:cstheme="minorHAnsi"/>
        </w:rPr>
        <w:t xml:space="preserve"> or Representative</w:t>
      </w:r>
    </w:p>
    <w:p w14:paraId="6395AAA4" w14:textId="53F2766C" w:rsidR="00664887" w:rsidRPr="00231157" w:rsidRDefault="005030D5" w:rsidP="00C41617">
      <w:pPr>
        <w:pStyle w:val="ListParagraph"/>
        <w:numPr>
          <w:ilvl w:val="0"/>
          <w:numId w:val="2"/>
        </w:numPr>
        <w:ind w:left="720"/>
        <w:rPr>
          <w:rFonts w:cstheme="minorHAnsi"/>
        </w:rPr>
      </w:pPr>
      <w:r w:rsidRPr="00231157">
        <w:rPr>
          <w:rFonts w:cstheme="minorHAnsi"/>
        </w:rPr>
        <w:t>Township Board Representative</w:t>
      </w:r>
      <w:r w:rsidR="00BE79AA" w:rsidRPr="00231157">
        <w:rPr>
          <w:rFonts w:cstheme="minorHAnsi"/>
        </w:rPr>
        <w:t xml:space="preserve">- Carly </w:t>
      </w:r>
      <w:proofErr w:type="spellStart"/>
      <w:r w:rsidR="00BE79AA" w:rsidRPr="00231157">
        <w:rPr>
          <w:rFonts w:cstheme="minorHAnsi"/>
        </w:rPr>
        <w:t>Kimmen</w:t>
      </w:r>
      <w:proofErr w:type="spellEnd"/>
    </w:p>
    <w:p w14:paraId="5B0AAA09" w14:textId="512E6EEA" w:rsidR="00664887" w:rsidRPr="00231157" w:rsidRDefault="00664887" w:rsidP="00C93FAD">
      <w:pPr>
        <w:pStyle w:val="ListParagraph"/>
        <w:numPr>
          <w:ilvl w:val="0"/>
          <w:numId w:val="24"/>
        </w:numPr>
        <w:contextualSpacing w:val="0"/>
        <w:rPr>
          <w:rFonts w:cstheme="minorHAnsi"/>
          <w:color w:val="1F497D"/>
        </w:rPr>
      </w:pPr>
      <w:r w:rsidRPr="00231157">
        <w:rPr>
          <w:rFonts w:cstheme="minorHAnsi"/>
        </w:rPr>
        <w:t>China Township Resident Letter of Support</w:t>
      </w:r>
      <w:r w:rsidR="00142C80" w:rsidRPr="00231157">
        <w:rPr>
          <w:rFonts w:cstheme="minorHAnsi"/>
        </w:rPr>
        <w:t xml:space="preserve"> </w:t>
      </w:r>
    </w:p>
    <w:p w14:paraId="7F1564CB" w14:textId="23DA48B8" w:rsidR="00664887" w:rsidRPr="00231157" w:rsidRDefault="00664887" w:rsidP="00D41579">
      <w:pPr>
        <w:pStyle w:val="ListParagraph"/>
        <w:numPr>
          <w:ilvl w:val="0"/>
          <w:numId w:val="24"/>
        </w:numPr>
        <w:contextualSpacing w:val="0"/>
        <w:rPr>
          <w:rFonts w:cstheme="minorHAnsi"/>
          <w:color w:val="1F497D"/>
        </w:rPr>
      </w:pPr>
      <w:r w:rsidRPr="00231157">
        <w:rPr>
          <w:rFonts w:cstheme="minorHAnsi"/>
        </w:rPr>
        <w:t>Township Park Farmers Market – 9/24/23 8am – 2pm</w:t>
      </w:r>
    </w:p>
    <w:p w14:paraId="614B0B73" w14:textId="5276EB83" w:rsidR="003B7739" w:rsidRPr="00231157" w:rsidRDefault="003B7739" w:rsidP="00D41579">
      <w:pPr>
        <w:pStyle w:val="ListParagraph"/>
        <w:numPr>
          <w:ilvl w:val="0"/>
          <w:numId w:val="24"/>
        </w:numPr>
        <w:contextualSpacing w:val="0"/>
        <w:rPr>
          <w:rFonts w:cstheme="minorHAnsi"/>
          <w:color w:val="1F497D"/>
        </w:rPr>
      </w:pPr>
      <w:r w:rsidRPr="00231157">
        <w:rPr>
          <w:rFonts w:cstheme="minorHAnsi"/>
        </w:rPr>
        <w:t>Board of Trustees consulting with attorney</w:t>
      </w:r>
      <w:r w:rsidR="007C26FD" w:rsidRPr="00231157">
        <w:rPr>
          <w:rFonts w:cstheme="minorHAnsi"/>
        </w:rPr>
        <w:t xml:space="preserve"> for Battery </w:t>
      </w:r>
      <w:r w:rsidRPr="00231157">
        <w:rPr>
          <w:rFonts w:cstheme="minorHAnsi"/>
        </w:rPr>
        <w:t>Facility – may be better to do as regulatory ordinance</w:t>
      </w:r>
    </w:p>
    <w:p w14:paraId="4AAF03ED" w14:textId="3A61DBBA" w:rsidR="005030D5" w:rsidRPr="00231157" w:rsidRDefault="005030D5" w:rsidP="00A6248D">
      <w:pPr>
        <w:pStyle w:val="ListParagraph"/>
        <w:numPr>
          <w:ilvl w:val="0"/>
          <w:numId w:val="2"/>
        </w:numPr>
        <w:ind w:left="720"/>
        <w:rPr>
          <w:rFonts w:cstheme="minorHAnsi"/>
        </w:rPr>
      </w:pPr>
      <w:r w:rsidRPr="00231157">
        <w:rPr>
          <w:rFonts w:cstheme="minorHAnsi"/>
        </w:rPr>
        <w:t>Zoning Board of Appeals Representative</w:t>
      </w:r>
      <w:r w:rsidR="00B31BC2" w:rsidRPr="00231157">
        <w:rPr>
          <w:rFonts w:cstheme="minorHAnsi"/>
        </w:rPr>
        <w:t>- Kevin Glass</w:t>
      </w:r>
      <w:r w:rsidR="003B7739" w:rsidRPr="00231157">
        <w:rPr>
          <w:rFonts w:cstheme="minorHAnsi"/>
        </w:rPr>
        <w:t xml:space="preserve"> </w:t>
      </w:r>
    </w:p>
    <w:p w14:paraId="37367649" w14:textId="4072AB7B" w:rsidR="005030D5" w:rsidRPr="00231157" w:rsidRDefault="005030D5" w:rsidP="00A6248D">
      <w:pPr>
        <w:pStyle w:val="ListParagraph"/>
        <w:numPr>
          <w:ilvl w:val="0"/>
          <w:numId w:val="2"/>
        </w:numPr>
        <w:ind w:left="720"/>
        <w:rPr>
          <w:rFonts w:cstheme="minorHAnsi"/>
        </w:rPr>
      </w:pPr>
      <w:r w:rsidRPr="00231157">
        <w:rPr>
          <w:rFonts w:cstheme="minorHAnsi"/>
        </w:rPr>
        <w:t>Committees</w:t>
      </w:r>
      <w:r w:rsidR="003B7739" w:rsidRPr="00231157">
        <w:rPr>
          <w:rFonts w:cstheme="minorHAnsi"/>
        </w:rPr>
        <w:t xml:space="preserve"> – Parks – meeting on 9/12/23</w:t>
      </w:r>
    </w:p>
    <w:p w14:paraId="3F64AA88" w14:textId="7BF07FF7" w:rsidR="005030D5" w:rsidRPr="00231157" w:rsidRDefault="005030D5" w:rsidP="00A6248D">
      <w:pPr>
        <w:pStyle w:val="ListParagraph"/>
        <w:numPr>
          <w:ilvl w:val="0"/>
          <w:numId w:val="2"/>
        </w:numPr>
        <w:ind w:left="720"/>
        <w:rPr>
          <w:rFonts w:cstheme="minorHAnsi"/>
        </w:rPr>
      </w:pPr>
      <w:r w:rsidRPr="00231157">
        <w:rPr>
          <w:rFonts w:cstheme="minorHAnsi"/>
        </w:rPr>
        <w:t>Other</w:t>
      </w:r>
      <w:r w:rsidR="003B7739" w:rsidRPr="00231157">
        <w:rPr>
          <w:rFonts w:cstheme="minorHAnsi"/>
        </w:rPr>
        <w:t xml:space="preserve"> – MTA </w:t>
      </w:r>
      <w:r w:rsidR="007C26FD" w:rsidRPr="00231157">
        <w:rPr>
          <w:rFonts w:cstheme="minorHAnsi"/>
        </w:rPr>
        <w:t>issued letter stating proposal/bill being introduced that would give public service commission authority over wind and solar</w:t>
      </w:r>
    </w:p>
    <w:p w14:paraId="13EEFF59" w14:textId="77777777" w:rsidR="00674560" w:rsidRPr="00231157" w:rsidRDefault="00674560" w:rsidP="00641169">
      <w:pPr>
        <w:pStyle w:val="ListParagraph"/>
        <w:rPr>
          <w:rFonts w:cstheme="minorHAnsi"/>
        </w:rPr>
      </w:pPr>
    </w:p>
    <w:p w14:paraId="2289057B" w14:textId="7D0FDEC3" w:rsidR="007A2A06" w:rsidRPr="00231157" w:rsidRDefault="007A2A06" w:rsidP="007A2A06">
      <w:pPr>
        <w:pStyle w:val="ListParagraph"/>
        <w:ind w:left="0"/>
        <w:rPr>
          <w:rFonts w:cstheme="minorHAnsi"/>
          <w:i/>
        </w:rPr>
      </w:pPr>
      <w:r w:rsidRPr="00231157">
        <w:rPr>
          <w:rFonts w:cstheme="minorHAnsi"/>
          <w:i/>
        </w:rPr>
        <w:t xml:space="preserve">Scheduled Public </w:t>
      </w:r>
      <w:r w:rsidR="00664887" w:rsidRPr="00231157">
        <w:rPr>
          <w:rFonts w:cstheme="minorHAnsi"/>
          <w:i/>
        </w:rPr>
        <w:t>H</w:t>
      </w:r>
      <w:r w:rsidRPr="00231157">
        <w:rPr>
          <w:rFonts w:cstheme="minorHAnsi"/>
          <w:i/>
        </w:rPr>
        <w:t>earing on Application for Rezoning 840 Parks Road:</w:t>
      </w:r>
    </w:p>
    <w:p w14:paraId="7DA3F93A" w14:textId="1C6E7B44" w:rsidR="007A2A06" w:rsidRPr="00231157" w:rsidRDefault="007A2A06" w:rsidP="007A2A06">
      <w:pPr>
        <w:pStyle w:val="ListParagraph"/>
        <w:ind w:left="0"/>
        <w:rPr>
          <w:rFonts w:cstheme="minorHAnsi"/>
          <w:i/>
        </w:rPr>
      </w:pPr>
      <w:r w:rsidRPr="00231157">
        <w:rPr>
          <w:rFonts w:cstheme="minorHAnsi"/>
          <w:i/>
        </w:rPr>
        <w:tab/>
        <w:t xml:space="preserve">-Chair opens public hearing </w:t>
      </w:r>
      <w:r w:rsidR="007A6850" w:rsidRPr="00231157">
        <w:rPr>
          <w:rFonts w:cstheme="minorHAnsi"/>
          <w:i/>
        </w:rPr>
        <w:t xml:space="preserve">7:04 </w:t>
      </w:r>
      <w:r w:rsidRPr="00231157">
        <w:rPr>
          <w:rFonts w:cstheme="minorHAnsi"/>
          <w:i/>
        </w:rPr>
        <w:t>pm</w:t>
      </w:r>
    </w:p>
    <w:p w14:paraId="169D1318" w14:textId="77777777" w:rsidR="007A2A06" w:rsidRPr="00231157" w:rsidRDefault="007A2A06" w:rsidP="007A2A06">
      <w:pPr>
        <w:pStyle w:val="ListParagraph"/>
        <w:ind w:left="0"/>
        <w:rPr>
          <w:rFonts w:cstheme="minorHAnsi"/>
          <w:i/>
        </w:rPr>
      </w:pPr>
      <w:r w:rsidRPr="00231157">
        <w:rPr>
          <w:rFonts w:cstheme="minorHAnsi"/>
          <w:i/>
        </w:rPr>
        <w:tab/>
        <w:t>-Chair summary of issues.</w:t>
      </w:r>
    </w:p>
    <w:p w14:paraId="22F23E49" w14:textId="540FBD5A" w:rsidR="007A2A06" w:rsidRPr="00231157" w:rsidRDefault="007A2A06" w:rsidP="007A2A06">
      <w:pPr>
        <w:pStyle w:val="ListParagraph"/>
        <w:ind w:left="0"/>
        <w:rPr>
          <w:rFonts w:cstheme="minorHAnsi"/>
          <w:i/>
        </w:rPr>
      </w:pPr>
      <w:r w:rsidRPr="00231157">
        <w:rPr>
          <w:rFonts w:cstheme="minorHAnsi"/>
          <w:i/>
        </w:rPr>
        <w:tab/>
      </w:r>
      <w:r w:rsidRPr="00231157">
        <w:rPr>
          <w:rFonts w:cstheme="minorHAnsi"/>
          <w:i/>
        </w:rPr>
        <w:tab/>
      </w:r>
      <w:proofErr w:type="spellStart"/>
      <w:r w:rsidRPr="00231157">
        <w:rPr>
          <w:rFonts w:cstheme="minorHAnsi"/>
          <w:i/>
        </w:rPr>
        <w:t>i</w:t>
      </w:r>
      <w:proofErr w:type="spellEnd"/>
      <w:r w:rsidRPr="00231157">
        <w:rPr>
          <w:rFonts w:cstheme="minorHAnsi"/>
          <w:i/>
        </w:rPr>
        <w:t>. Statement of General Case- Application for Rezoning</w:t>
      </w:r>
    </w:p>
    <w:p w14:paraId="424C43B2" w14:textId="77777777" w:rsidR="007A2A06" w:rsidRPr="00231157" w:rsidRDefault="007A2A06" w:rsidP="007A2A06">
      <w:pPr>
        <w:pStyle w:val="ListParagraph"/>
        <w:ind w:left="0"/>
        <w:rPr>
          <w:rFonts w:cstheme="minorHAnsi"/>
          <w:i/>
        </w:rPr>
      </w:pPr>
      <w:r w:rsidRPr="00231157">
        <w:rPr>
          <w:rFonts w:cstheme="minorHAnsi"/>
          <w:i/>
        </w:rPr>
        <w:tab/>
      </w:r>
      <w:r w:rsidRPr="00231157">
        <w:rPr>
          <w:rFonts w:cstheme="minorHAnsi"/>
          <w:i/>
        </w:rPr>
        <w:tab/>
        <w:t>ii. Explanation of Order of Business.</w:t>
      </w:r>
    </w:p>
    <w:p w14:paraId="02CDE0F4" w14:textId="77777777" w:rsidR="007A2A06" w:rsidRPr="00231157" w:rsidRDefault="007A2A06" w:rsidP="007A2A06">
      <w:pPr>
        <w:pStyle w:val="ListParagraph"/>
        <w:ind w:left="0"/>
        <w:rPr>
          <w:rFonts w:cstheme="minorHAnsi"/>
          <w:i/>
        </w:rPr>
      </w:pPr>
      <w:r w:rsidRPr="00231157">
        <w:rPr>
          <w:rFonts w:cstheme="minorHAnsi"/>
          <w:i/>
        </w:rPr>
        <w:tab/>
      </w:r>
      <w:r w:rsidRPr="00231157">
        <w:rPr>
          <w:rFonts w:cstheme="minorHAnsi"/>
          <w:i/>
        </w:rPr>
        <w:tab/>
        <w:t>iii. Statement of Rules for Public Hearing</w:t>
      </w:r>
    </w:p>
    <w:p w14:paraId="2F3BA996" w14:textId="77777777" w:rsidR="007A2A06" w:rsidRPr="00231157" w:rsidRDefault="007A2A06" w:rsidP="007A2A06">
      <w:pPr>
        <w:pStyle w:val="ListParagraph"/>
        <w:numPr>
          <w:ilvl w:val="0"/>
          <w:numId w:val="15"/>
        </w:numPr>
        <w:rPr>
          <w:rFonts w:cstheme="minorHAnsi"/>
          <w:i/>
        </w:rPr>
      </w:pPr>
      <w:r w:rsidRPr="00231157">
        <w:rPr>
          <w:rFonts w:cstheme="minorHAnsi"/>
          <w:i/>
        </w:rPr>
        <w:t xml:space="preserve">All comments be made through the Chairperson, Chairperson may respond or have another commission member respond. </w:t>
      </w:r>
    </w:p>
    <w:p w14:paraId="1EE5BB22" w14:textId="77777777" w:rsidR="007A2A06" w:rsidRPr="00231157" w:rsidRDefault="007A2A06" w:rsidP="007A2A06">
      <w:pPr>
        <w:pStyle w:val="ListParagraph"/>
        <w:numPr>
          <w:ilvl w:val="0"/>
          <w:numId w:val="15"/>
        </w:numPr>
        <w:rPr>
          <w:rFonts w:cstheme="minorHAnsi"/>
          <w:i/>
        </w:rPr>
      </w:pPr>
      <w:r w:rsidRPr="00231157">
        <w:rPr>
          <w:rFonts w:cstheme="minorHAnsi"/>
          <w:i/>
        </w:rPr>
        <w:t xml:space="preserve">Time limit on comments will be 3 Minutes. If you have a spokesperson for your group, please raise your hand or stand when that spokesperson speaks so that we may tally the time allotted. </w:t>
      </w:r>
    </w:p>
    <w:p w14:paraId="6E48D773" w14:textId="49B81374" w:rsidR="007A2A06" w:rsidRPr="00231157" w:rsidRDefault="007A2A06" w:rsidP="007A2A06">
      <w:pPr>
        <w:ind w:left="810"/>
        <w:rPr>
          <w:rFonts w:cstheme="minorHAnsi"/>
          <w:i/>
        </w:rPr>
      </w:pPr>
      <w:r w:rsidRPr="00231157">
        <w:rPr>
          <w:rFonts w:cstheme="minorHAnsi"/>
          <w:i/>
        </w:rPr>
        <w:t>-Correspondence received- Planner Recommendation</w:t>
      </w:r>
      <w:r w:rsidR="00D04494" w:rsidRPr="00231157">
        <w:rPr>
          <w:rFonts w:cstheme="minorHAnsi"/>
          <w:i/>
        </w:rPr>
        <w:t>, email from Sanitarian at St. Clair County Health Department</w:t>
      </w:r>
    </w:p>
    <w:p w14:paraId="407CFEC9" w14:textId="77777777" w:rsidR="00982BE6" w:rsidRPr="00231157" w:rsidRDefault="00982BE6" w:rsidP="007A2A06">
      <w:pPr>
        <w:ind w:left="810"/>
        <w:rPr>
          <w:rFonts w:cstheme="minorHAnsi"/>
          <w:i/>
        </w:rPr>
      </w:pPr>
    </w:p>
    <w:p w14:paraId="45B3960F" w14:textId="77777777" w:rsidR="00982BE6" w:rsidRPr="00231157" w:rsidRDefault="00982BE6" w:rsidP="007A2A06">
      <w:pPr>
        <w:ind w:left="810"/>
        <w:rPr>
          <w:rFonts w:cstheme="minorHAnsi"/>
          <w:i/>
        </w:rPr>
      </w:pPr>
    </w:p>
    <w:p w14:paraId="6919ABC2" w14:textId="77777777" w:rsidR="00982BE6" w:rsidRPr="00231157" w:rsidRDefault="00982BE6" w:rsidP="007A2A06">
      <w:pPr>
        <w:ind w:left="810"/>
        <w:rPr>
          <w:rFonts w:cstheme="minorHAnsi"/>
          <w:i/>
        </w:rPr>
      </w:pPr>
    </w:p>
    <w:p w14:paraId="1B18AE6D" w14:textId="77777777" w:rsidR="00982BE6" w:rsidRPr="00231157" w:rsidRDefault="007A2A06" w:rsidP="007A2A06">
      <w:pPr>
        <w:ind w:left="810"/>
        <w:rPr>
          <w:rFonts w:cstheme="minorHAnsi"/>
          <w:i/>
        </w:rPr>
      </w:pPr>
      <w:r w:rsidRPr="00231157">
        <w:rPr>
          <w:rFonts w:cstheme="minorHAnsi"/>
          <w:i/>
        </w:rPr>
        <w:lastRenderedPageBreak/>
        <w:t>-Persons speaking in support of Application</w:t>
      </w:r>
    </w:p>
    <w:p w14:paraId="77480495" w14:textId="7A5190EC" w:rsidR="00D04494" w:rsidRPr="00231157" w:rsidRDefault="00982BE6" w:rsidP="007A2A06">
      <w:pPr>
        <w:ind w:left="810"/>
        <w:rPr>
          <w:rFonts w:cstheme="minorHAnsi"/>
          <w:i/>
        </w:rPr>
      </w:pPr>
      <w:r w:rsidRPr="00231157">
        <w:rPr>
          <w:rFonts w:cstheme="minorHAnsi"/>
          <w:i/>
        </w:rPr>
        <w:tab/>
      </w:r>
      <w:r w:rsidR="00D04494" w:rsidRPr="00231157">
        <w:rPr>
          <w:rFonts w:cstheme="minorHAnsi"/>
          <w:b/>
          <w:bCs/>
          <w:i/>
        </w:rPr>
        <w:t>Paul Sharpe</w:t>
      </w:r>
      <w:r w:rsidRPr="00231157">
        <w:rPr>
          <w:rFonts w:cstheme="minorHAnsi"/>
          <w:b/>
          <w:bCs/>
          <w:i/>
        </w:rPr>
        <w:t xml:space="preserve"> - </w:t>
      </w:r>
      <w:r w:rsidRPr="00231157">
        <w:rPr>
          <w:rFonts w:cstheme="minorHAnsi"/>
          <w:i/>
        </w:rPr>
        <w:t>seeki</w:t>
      </w:r>
      <w:r w:rsidR="00D04494" w:rsidRPr="00231157">
        <w:rPr>
          <w:rFonts w:cstheme="minorHAnsi"/>
          <w:i/>
        </w:rPr>
        <w:t>ng to split the property and build a home for his parents.</w:t>
      </w:r>
    </w:p>
    <w:p w14:paraId="64198466" w14:textId="65870A1E" w:rsidR="00D04494" w:rsidRPr="00231157" w:rsidRDefault="00982BE6" w:rsidP="007A2A06">
      <w:pPr>
        <w:ind w:left="810"/>
        <w:rPr>
          <w:rFonts w:cstheme="minorHAnsi"/>
          <w:i/>
        </w:rPr>
      </w:pPr>
      <w:r w:rsidRPr="00231157">
        <w:rPr>
          <w:rFonts w:cstheme="minorHAnsi"/>
          <w:i/>
        </w:rPr>
        <w:t xml:space="preserve">       </w:t>
      </w:r>
      <w:r w:rsidRPr="00231157">
        <w:rPr>
          <w:rFonts w:cstheme="minorHAnsi"/>
          <w:i/>
        </w:rPr>
        <w:tab/>
      </w:r>
      <w:r w:rsidR="00D04494" w:rsidRPr="00231157">
        <w:rPr>
          <w:rFonts w:cstheme="minorHAnsi"/>
          <w:i/>
        </w:rPr>
        <w:t>Surrounding land / neighbors is</w:t>
      </w:r>
      <w:r w:rsidRPr="00231157">
        <w:rPr>
          <w:rFonts w:cstheme="minorHAnsi"/>
          <w:i/>
        </w:rPr>
        <w:t xml:space="preserve"> already</w:t>
      </w:r>
      <w:r w:rsidR="00D04494" w:rsidRPr="00231157">
        <w:rPr>
          <w:rFonts w:cstheme="minorHAnsi"/>
          <w:i/>
        </w:rPr>
        <w:t xml:space="preserve"> zoned residential </w:t>
      </w:r>
    </w:p>
    <w:p w14:paraId="4109A55B" w14:textId="77777777" w:rsidR="00982BE6" w:rsidRPr="00231157" w:rsidRDefault="00982BE6" w:rsidP="007A2A06">
      <w:pPr>
        <w:ind w:left="810"/>
        <w:rPr>
          <w:rFonts w:cstheme="minorHAnsi"/>
          <w:i/>
        </w:rPr>
      </w:pPr>
    </w:p>
    <w:p w14:paraId="2A0A429B" w14:textId="1DFA4C7B" w:rsidR="00AA7FE6" w:rsidRPr="00231157" w:rsidRDefault="00AA7FE6" w:rsidP="00AA7FE6">
      <w:pPr>
        <w:ind w:left="810"/>
        <w:rPr>
          <w:rFonts w:cstheme="minorHAnsi"/>
          <w:i/>
        </w:rPr>
      </w:pPr>
      <w:r w:rsidRPr="00231157">
        <w:rPr>
          <w:rFonts w:cstheme="minorHAnsi"/>
          <w:i/>
        </w:rPr>
        <w:t xml:space="preserve">-Persons speaking in opposition of Application </w:t>
      </w:r>
      <w:r w:rsidR="00231157" w:rsidRPr="00231157">
        <w:rPr>
          <w:rFonts w:cstheme="minorHAnsi"/>
          <w:i/>
        </w:rPr>
        <w:t>–</w:t>
      </w:r>
      <w:r w:rsidRPr="00231157">
        <w:rPr>
          <w:rFonts w:cstheme="minorHAnsi"/>
          <w:i/>
        </w:rPr>
        <w:t xml:space="preserve"> None</w:t>
      </w:r>
    </w:p>
    <w:p w14:paraId="0F8DFBC8" w14:textId="77777777" w:rsidR="00231157" w:rsidRPr="00231157" w:rsidRDefault="00231157" w:rsidP="00AA7FE6">
      <w:pPr>
        <w:ind w:left="810"/>
        <w:rPr>
          <w:rFonts w:cstheme="minorHAnsi"/>
          <w:i/>
        </w:rPr>
      </w:pPr>
    </w:p>
    <w:p w14:paraId="06637E41" w14:textId="77777777" w:rsidR="00231157" w:rsidRPr="00231157" w:rsidRDefault="00231157" w:rsidP="00231157">
      <w:pPr>
        <w:ind w:left="810"/>
        <w:rPr>
          <w:rFonts w:cstheme="minorHAnsi"/>
          <w:i/>
        </w:rPr>
      </w:pPr>
      <w:r w:rsidRPr="00231157">
        <w:rPr>
          <w:rFonts w:cstheme="minorHAnsi"/>
          <w:i/>
        </w:rPr>
        <w:t>-Chair Closes public hearing- 7:08 pm</w:t>
      </w:r>
    </w:p>
    <w:p w14:paraId="1F5476EF" w14:textId="77777777" w:rsidR="00231157" w:rsidRPr="00231157" w:rsidRDefault="00231157" w:rsidP="00AA7FE6">
      <w:pPr>
        <w:ind w:left="810"/>
        <w:rPr>
          <w:rFonts w:cstheme="minorHAnsi"/>
          <w:i/>
        </w:rPr>
      </w:pPr>
    </w:p>
    <w:p w14:paraId="47842977" w14:textId="77777777" w:rsidR="00AA7FE6" w:rsidRPr="00231157" w:rsidRDefault="00AA7FE6" w:rsidP="00AA7FE6">
      <w:pPr>
        <w:rPr>
          <w:rFonts w:cstheme="minorHAnsi"/>
        </w:rPr>
      </w:pPr>
      <w:r w:rsidRPr="00231157">
        <w:rPr>
          <w:rFonts w:cstheme="minorHAnsi"/>
        </w:rPr>
        <w:t>Considerations of Application of Rezoning 840 Parks Road:</w:t>
      </w:r>
    </w:p>
    <w:p w14:paraId="4D12062F" w14:textId="77777777" w:rsidR="00AA7FE6" w:rsidRPr="00231157" w:rsidRDefault="00AA7FE6" w:rsidP="007A2A06">
      <w:pPr>
        <w:ind w:left="810"/>
        <w:rPr>
          <w:rFonts w:cstheme="minorHAnsi"/>
          <w:i/>
        </w:rPr>
      </w:pPr>
    </w:p>
    <w:p w14:paraId="2B1E734D" w14:textId="517A7524" w:rsidR="00982BE6" w:rsidRPr="00231157" w:rsidRDefault="00982BE6" w:rsidP="007A2A06">
      <w:pPr>
        <w:ind w:left="810"/>
        <w:rPr>
          <w:rFonts w:cstheme="minorHAnsi"/>
          <w:i/>
        </w:rPr>
      </w:pPr>
      <w:r w:rsidRPr="00231157">
        <w:rPr>
          <w:rFonts w:cstheme="minorHAnsi"/>
          <w:b/>
          <w:bCs/>
          <w:i/>
        </w:rPr>
        <w:t>Watkins –</w:t>
      </w:r>
      <w:r w:rsidRPr="00231157">
        <w:rPr>
          <w:rFonts w:cstheme="minorHAnsi"/>
          <w:i/>
        </w:rPr>
        <w:t xml:space="preserve"> as you expand rural, need to make room for people to live and may need to “squeeze” agriculture areas somewhat to bring people to township in</w:t>
      </w:r>
      <w:r w:rsidR="00AA7FE6" w:rsidRPr="00231157">
        <w:rPr>
          <w:rFonts w:cstheme="minorHAnsi"/>
          <w:i/>
        </w:rPr>
        <w:t xml:space="preserve"> </w:t>
      </w:r>
      <w:r w:rsidRPr="00231157">
        <w:rPr>
          <w:rFonts w:cstheme="minorHAnsi"/>
          <w:i/>
        </w:rPr>
        <w:t>order to move forward</w:t>
      </w:r>
    </w:p>
    <w:p w14:paraId="7FC6BA6B" w14:textId="77777777" w:rsidR="00982BE6" w:rsidRPr="00231157" w:rsidRDefault="00982BE6" w:rsidP="007A2A06">
      <w:pPr>
        <w:ind w:left="810"/>
        <w:rPr>
          <w:rFonts w:cstheme="minorHAnsi"/>
          <w:i/>
        </w:rPr>
      </w:pPr>
    </w:p>
    <w:p w14:paraId="46947599" w14:textId="262C0A78" w:rsidR="00AA7FE6" w:rsidRPr="00231157" w:rsidRDefault="00982BE6" w:rsidP="007A2A06">
      <w:pPr>
        <w:ind w:left="810"/>
        <w:rPr>
          <w:rFonts w:cstheme="minorHAnsi"/>
          <w:i/>
        </w:rPr>
      </w:pPr>
      <w:r w:rsidRPr="00231157">
        <w:rPr>
          <w:rFonts w:cstheme="minorHAnsi"/>
          <w:b/>
          <w:bCs/>
          <w:i/>
        </w:rPr>
        <w:t>Glass –</w:t>
      </w:r>
      <w:r w:rsidRPr="00231157">
        <w:rPr>
          <w:rFonts w:cstheme="minorHAnsi"/>
          <w:i/>
        </w:rPr>
        <w:t xml:space="preserve"> </w:t>
      </w:r>
      <w:r w:rsidR="00AA7FE6" w:rsidRPr="00231157">
        <w:rPr>
          <w:rFonts w:cstheme="minorHAnsi"/>
          <w:i/>
        </w:rPr>
        <w:t xml:space="preserve">meets criteria for master plan, keeping township rural, meets minimum square footage for building structure, all </w:t>
      </w:r>
      <w:proofErr w:type="spellStart"/>
      <w:r w:rsidR="00AA7FE6" w:rsidRPr="00231157">
        <w:rPr>
          <w:rFonts w:cstheme="minorHAnsi"/>
          <w:i/>
        </w:rPr>
        <w:t>set backs</w:t>
      </w:r>
      <w:proofErr w:type="spellEnd"/>
      <w:r w:rsidR="00AA7FE6" w:rsidRPr="00231157">
        <w:rPr>
          <w:rFonts w:cstheme="minorHAnsi"/>
          <w:i/>
        </w:rPr>
        <w:t xml:space="preserve"> and frontages meet the ordinances.  Criteria has b</w:t>
      </w:r>
      <w:r w:rsidRPr="00231157">
        <w:rPr>
          <w:rFonts w:cstheme="minorHAnsi"/>
          <w:i/>
        </w:rPr>
        <w:t xml:space="preserve">een met to </w:t>
      </w:r>
      <w:r w:rsidR="00AA7FE6" w:rsidRPr="00231157">
        <w:rPr>
          <w:rFonts w:cstheme="minorHAnsi"/>
          <w:i/>
        </w:rPr>
        <w:t>approve rezoning application</w:t>
      </w:r>
    </w:p>
    <w:p w14:paraId="5A20B734" w14:textId="77777777" w:rsidR="00AA7FE6" w:rsidRPr="00231157" w:rsidRDefault="00AA7FE6" w:rsidP="007A2A06">
      <w:pPr>
        <w:ind w:left="810"/>
        <w:rPr>
          <w:rFonts w:cstheme="minorHAnsi"/>
          <w:i/>
        </w:rPr>
      </w:pPr>
    </w:p>
    <w:p w14:paraId="1CE473F9" w14:textId="7F7B4DA4" w:rsidR="00584CFE" w:rsidRPr="00231157" w:rsidRDefault="00584CFE" w:rsidP="00D04494">
      <w:pPr>
        <w:rPr>
          <w:rFonts w:cstheme="minorHAnsi"/>
        </w:rPr>
      </w:pPr>
      <w:r w:rsidRPr="00AA7015">
        <w:rPr>
          <w:rFonts w:cstheme="minorHAnsi"/>
          <w:b/>
          <w:bCs/>
        </w:rPr>
        <w:t>Motion by</w:t>
      </w:r>
      <w:r w:rsidRPr="00231157">
        <w:rPr>
          <w:rFonts w:cstheme="minorHAnsi"/>
        </w:rPr>
        <w:t xml:space="preserve"> Glas</w:t>
      </w:r>
      <w:r w:rsidR="00AA7015">
        <w:rPr>
          <w:rFonts w:cstheme="minorHAnsi"/>
        </w:rPr>
        <w:t xml:space="preserve">s    </w:t>
      </w:r>
      <w:r w:rsidRPr="00231157">
        <w:rPr>
          <w:rFonts w:cstheme="minorHAnsi"/>
        </w:rPr>
        <w:t xml:space="preserve"> </w:t>
      </w:r>
      <w:r w:rsidRPr="00AA7015">
        <w:rPr>
          <w:rFonts w:cstheme="minorHAnsi"/>
          <w:b/>
          <w:bCs/>
        </w:rPr>
        <w:t>Second</w:t>
      </w:r>
      <w:r w:rsidRPr="00231157">
        <w:rPr>
          <w:rFonts w:cstheme="minorHAnsi"/>
        </w:rPr>
        <w:t xml:space="preserve"> </w:t>
      </w:r>
      <w:r w:rsidRPr="00AA7015">
        <w:rPr>
          <w:rFonts w:cstheme="minorHAnsi"/>
          <w:b/>
          <w:bCs/>
        </w:rPr>
        <w:t>by</w:t>
      </w:r>
      <w:r w:rsidRPr="00231157">
        <w:rPr>
          <w:rFonts w:cstheme="minorHAnsi"/>
        </w:rPr>
        <w:t xml:space="preserve"> Perry </w:t>
      </w:r>
      <w:r w:rsidR="00AA7015">
        <w:rPr>
          <w:rFonts w:cstheme="minorHAnsi"/>
        </w:rPr>
        <w:t xml:space="preserve">  </w:t>
      </w:r>
      <w:r w:rsidRPr="00231157">
        <w:rPr>
          <w:rFonts w:cstheme="minorHAnsi"/>
        </w:rPr>
        <w:t>to approve Application for Rezoning of 840 Parks Road</w:t>
      </w:r>
    </w:p>
    <w:p w14:paraId="109407A9" w14:textId="77777777" w:rsidR="00584CFE" w:rsidRPr="00231157" w:rsidRDefault="00584CFE" w:rsidP="00D04494">
      <w:pPr>
        <w:rPr>
          <w:rFonts w:cstheme="minorHAnsi"/>
        </w:rPr>
      </w:pPr>
    </w:p>
    <w:p w14:paraId="7FF8B58D" w14:textId="0341DBA5" w:rsidR="00D04494" w:rsidRPr="00231157" w:rsidRDefault="00AA7FE6" w:rsidP="00D04494">
      <w:pPr>
        <w:rPr>
          <w:rFonts w:cstheme="minorHAnsi"/>
        </w:rPr>
      </w:pPr>
      <w:r w:rsidRPr="00231157">
        <w:rPr>
          <w:rFonts w:cstheme="minorHAnsi"/>
        </w:rPr>
        <w:t>Finding of Facts:</w:t>
      </w:r>
      <w:r w:rsidR="00D04494" w:rsidRPr="00231157">
        <w:rPr>
          <w:rFonts w:cstheme="minorHAnsi"/>
        </w:rPr>
        <w:t xml:space="preserve"> </w:t>
      </w:r>
    </w:p>
    <w:p w14:paraId="1A14447F" w14:textId="77777777" w:rsidR="00584CFE" w:rsidRPr="00231157" w:rsidRDefault="00584CFE" w:rsidP="00584CFE">
      <w:pPr>
        <w:pStyle w:val="ListParagraph"/>
        <w:numPr>
          <w:ilvl w:val="0"/>
          <w:numId w:val="25"/>
        </w:numPr>
        <w:rPr>
          <w:rFonts w:cstheme="minorHAnsi"/>
        </w:rPr>
      </w:pPr>
      <w:r w:rsidRPr="00231157">
        <w:rPr>
          <w:rFonts w:cstheme="minorHAnsi"/>
        </w:rPr>
        <w:t xml:space="preserve">The parcel in question is currently zoned Agricultural. Purposed uses for this district, section 4.02 of the ordinance are farms, raising of livestock or farm animals, hobby farming, farm buildings, farm markets, single family dwellings, foster family homes, family day care homes, state licensed residential care facilities, garage sales, yard sales, home occupations, public/ intermediate schools, publicly owned parks and recreational facilities, accessory uses and buildings. </w:t>
      </w:r>
    </w:p>
    <w:p w14:paraId="16946E1E" w14:textId="77777777" w:rsidR="00584CFE" w:rsidRPr="00231157" w:rsidRDefault="00584CFE" w:rsidP="00584CFE">
      <w:pPr>
        <w:pStyle w:val="ListParagraph"/>
        <w:numPr>
          <w:ilvl w:val="0"/>
          <w:numId w:val="25"/>
        </w:numPr>
        <w:rPr>
          <w:rFonts w:cstheme="minorHAnsi"/>
        </w:rPr>
      </w:pPr>
      <w:r w:rsidRPr="00231157">
        <w:rPr>
          <w:rFonts w:cstheme="minorHAnsi"/>
        </w:rPr>
        <w:t xml:space="preserve">The applicant is requesting a rezoning to residential in order to split the parcel and to construct a single family home on the newly created parcel. The parcel must be split following an approval of the rezoning. </w:t>
      </w:r>
    </w:p>
    <w:p w14:paraId="57512E4B" w14:textId="77777777" w:rsidR="00584CFE" w:rsidRPr="00231157" w:rsidRDefault="00584CFE" w:rsidP="00584CFE">
      <w:pPr>
        <w:pStyle w:val="ListParagraph"/>
        <w:numPr>
          <w:ilvl w:val="0"/>
          <w:numId w:val="25"/>
        </w:numPr>
        <w:rPr>
          <w:rFonts w:cstheme="minorHAnsi"/>
        </w:rPr>
      </w:pPr>
      <w:r w:rsidRPr="00231157">
        <w:rPr>
          <w:rFonts w:cstheme="minorHAnsi"/>
        </w:rPr>
        <w:t xml:space="preserve">Permitted uses in the residential district, section 8.02 of the ordinance consists of single family dwellings, other permitted uses are the same as those permitted in the agricultural District. </w:t>
      </w:r>
    </w:p>
    <w:p w14:paraId="6069D254" w14:textId="77777777" w:rsidR="00584CFE" w:rsidRPr="00231157" w:rsidRDefault="00584CFE" w:rsidP="00584CFE">
      <w:pPr>
        <w:pStyle w:val="ListParagraph"/>
        <w:numPr>
          <w:ilvl w:val="0"/>
          <w:numId w:val="25"/>
        </w:numPr>
        <w:rPr>
          <w:rFonts w:cstheme="minorHAnsi"/>
        </w:rPr>
      </w:pPr>
      <w:r w:rsidRPr="00231157">
        <w:rPr>
          <w:rFonts w:cstheme="minorHAnsi"/>
        </w:rPr>
        <w:t xml:space="preserve">Parcel to the north of the parcel in question is zoned Residential, parcel to the west is zoned residential, parcel to the south is zoned Agricultural and parcel to the East is zoned ROS. </w:t>
      </w:r>
    </w:p>
    <w:p w14:paraId="56B6CD9C" w14:textId="77777777" w:rsidR="00584CFE" w:rsidRPr="00231157" w:rsidRDefault="00584CFE" w:rsidP="00584CFE">
      <w:pPr>
        <w:pStyle w:val="ListParagraph"/>
        <w:numPr>
          <w:ilvl w:val="0"/>
          <w:numId w:val="25"/>
        </w:numPr>
        <w:rPr>
          <w:rFonts w:cstheme="minorHAnsi"/>
        </w:rPr>
      </w:pPr>
      <w:r w:rsidRPr="00231157">
        <w:rPr>
          <w:rFonts w:cstheme="minorHAnsi"/>
        </w:rPr>
        <w:t>A few of the planning objectives stated in the Master plan, particular to this application are to encourage only development that can be well assimilated by the community while preserving the Township’s character, natural features, and overall quality of life. Assure compatibility of land use activities to the greatest extent possible. Work to keep the natural and man-made environment in balance. Enhance the overall environment and appearance of the Township by always giving consideration to quality of life standards in the development process.</w:t>
      </w:r>
    </w:p>
    <w:p w14:paraId="3DFAC57E" w14:textId="77777777" w:rsidR="00584CFE" w:rsidRPr="00231157" w:rsidRDefault="00584CFE" w:rsidP="00584CFE">
      <w:pPr>
        <w:pStyle w:val="ListParagraph"/>
        <w:numPr>
          <w:ilvl w:val="0"/>
          <w:numId w:val="25"/>
        </w:numPr>
        <w:rPr>
          <w:rFonts w:cstheme="minorHAnsi"/>
        </w:rPr>
      </w:pPr>
      <w:r w:rsidRPr="00231157">
        <w:rPr>
          <w:rFonts w:cstheme="minorHAnsi"/>
        </w:rPr>
        <w:t>Planning objectives for Agricultural are Provide areas for residential, commercial and industrial growth on lands that are inappropriate for farming or will not affect the status of agriculture in Wales Township.</w:t>
      </w:r>
    </w:p>
    <w:p w14:paraId="58775B39" w14:textId="77777777" w:rsidR="00584CFE" w:rsidRPr="00231157" w:rsidRDefault="00584CFE" w:rsidP="00584CFE">
      <w:pPr>
        <w:pStyle w:val="ListParagraph"/>
        <w:rPr>
          <w:rFonts w:cstheme="minorHAnsi"/>
        </w:rPr>
      </w:pPr>
      <w:r w:rsidRPr="00231157">
        <w:rPr>
          <w:rFonts w:cstheme="minorHAnsi"/>
        </w:rPr>
        <w:t>Where development is allowed to occur along existing roads, establish maximum depths for the non-agricultural users (as required by the Michigan Land Division Act, P.A. 591 of 1996) and require proper access to be maintained so that agricultural activities can be continued on the interior acreage.</w:t>
      </w:r>
    </w:p>
    <w:p w14:paraId="75F37B7C" w14:textId="77777777" w:rsidR="00584CFE" w:rsidRPr="00231157" w:rsidRDefault="00584CFE" w:rsidP="00584CFE">
      <w:pPr>
        <w:pStyle w:val="ListParagraph"/>
        <w:numPr>
          <w:ilvl w:val="0"/>
          <w:numId w:val="25"/>
        </w:numPr>
        <w:rPr>
          <w:rFonts w:cstheme="minorHAnsi"/>
        </w:rPr>
      </w:pPr>
      <w:r w:rsidRPr="00231157">
        <w:rPr>
          <w:rFonts w:cstheme="minorHAnsi"/>
        </w:rPr>
        <w:t xml:space="preserve">Planning objectives for Residential are to avoid the creation of pollution problems and extensive sewer programs by concentrating development where soils are adequate for septic tank systems or where sewers are most likely to occur first. Encourage residential uses to be clustered together where soils are suitable for development thereby preserving the integrity of large agricultural tracts. Provide sufficient open space to serve each dwelling unit whether through increased minimum lot areas, generous yard spaces or commonly owned open space areas. Require residential developments to preserve the natural features of each site, such as woods, topography, natural drainage and retention areas. Encourage a variety of housing types, both </w:t>
      </w:r>
      <w:r w:rsidRPr="00231157">
        <w:rPr>
          <w:rFonts w:cstheme="minorHAnsi"/>
        </w:rPr>
        <w:lastRenderedPageBreak/>
        <w:t>site-built and factory-built, including single family, two family and, when suitably located and serviced, apartment type development. Restrict aesthetically incompatible housing types, such as units having a width of less than 20 feet, to locations within licensed mobile home parks. Permit manufactured housing that is aesthetically compatible with site built housing to be located in the community wherever comparable housing is located.</w:t>
      </w:r>
    </w:p>
    <w:p w14:paraId="18D545D3" w14:textId="77777777" w:rsidR="00584CFE" w:rsidRPr="00231157" w:rsidRDefault="00584CFE" w:rsidP="00584CFE">
      <w:pPr>
        <w:pStyle w:val="ListParagraph"/>
        <w:numPr>
          <w:ilvl w:val="0"/>
          <w:numId w:val="25"/>
        </w:numPr>
        <w:rPr>
          <w:rFonts w:cstheme="minorHAnsi"/>
        </w:rPr>
      </w:pPr>
      <w:r w:rsidRPr="00231157">
        <w:rPr>
          <w:rFonts w:cstheme="minorHAnsi"/>
        </w:rPr>
        <w:t xml:space="preserve">The township has received an email from Scott Barker, Sanitarian with St Clair County stating “I walked the land south of the home where the owners are proposing to have a parcel split off their parent parcel. The soils in the area of the proposed split was primarily sand and the area was also large enough and at a high enough elevation that flooding would not be an issue for a new construction home.” Dated 06/27/2023. </w:t>
      </w:r>
    </w:p>
    <w:p w14:paraId="48E47A35" w14:textId="77777777" w:rsidR="00584CFE" w:rsidRPr="00231157" w:rsidRDefault="00584CFE" w:rsidP="00584CFE">
      <w:pPr>
        <w:pStyle w:val="ListParagraph"/>
        <w:numPr>
          <w:ilvl w:val="0"/>
          <w:numId w:val="25"/>
        </w:numPr>
        <w:rPr>
          <w:rFonts w:cstheme="minorHAnsi"/>
        </w:rPr>
      </w:pPr>
      <w:r w:rsidRPr="00231157">
        <w:rPr>
          <w:rFonts w:cstheme="minorHAnsi"/>
        </w:rPr>
        <w:t xml:space="preserve">There is not to be an expected increase in traffic demand that would impact congestion or hazards on Parks road due to the rezoning of the parcel in question. </w:t>
      </w:r>
    </w:p>
    <w:p w14:paraId="003112D5" w14:textId="77777777" w:rsidR="00584CFE" w:rsidRPr="00231157" w:rsidRDefault="00584CFE" w:rsidP="00584CFE">
      <w:pPr>
        <w:pStyle w:val="ListParagraph"/>
        <w:numPr>
          <w:ilvl w:val="0"/>
          <w:numId w:val="25"/>
        </w:numPr>
        <w:rPr>
          <w:rFonts w:cstheme="minorHAnsi"/>
        </w:rPr>
      </w:pPr>
      <w:r w:rsidRPr="00231157">
        <w:rPr>
          <w:rFonts w:cstheme="minorHAnsi"/>
        </w:rPr>
        <w:t xml:space="preserve">The master plan future land use map supports the change and the master plan objectives support the change. </w:t>
      </w:r>
    </w:p>
    <w:p w14:paraId="75AC251B" w14:textId="77777777" w:rsidR="00584CFE" w:rsidRPr="00231157" w:rsidRDefault="00584CFE" w:rsidP="00584CFE">
      <w:pPr>
        <w:pStyle w:val="ListParagraph"/>
        <w:numPr>
          <w:ilvl w:val="0"/>
          <w:numId w:val="25"/>
        </w:numPr>
        <w:rPr>
          <w:rFonts w:cstheme="minorHAnsi"/>
        </w:rPr>
      </w:pPr>
      <w:r w:rsidRPr="00231157">
        <w:rPr>
          <w:rFonts w:cstheme="minorHAnsi"/>
        </w:rPr>
        <w:t xml:space="preserve">The land division must meet the minimum zoning ordinance requirements for the Residential district if approved. </w:t>
      </w:r>
    </w:p>
    <w:p w14:paraId="4E1860DF" w14:textId="77777777" w:rsidR="00584CFE" w:rsidRPr="00231157" w:rsidRDefault="00584CFE" w:rsidP="00584CFE">
      <w:pPr>
        <w:pStyle w:val="ListParagraph"/>
        <w:rPr>
          <w:rFonts w:cstheme="minorHAnsi"/>
        </w:rPr>
      </w:pPr>
    </w:p>
    <w:p w14:paraId="5F4AF582" w14:textId="77777777" w:rsidR="00584CFE" w:rsidRPr="00231157" w:rsidRDefault="00584CFE" w:rsidP="00584CFE">
      <w:pPr>
        <w:pStyle w:val="ListParagraph"/>
        <w:ind w:hanging="360"/>
        <w:rPr>
          <w:rFonts w:cstheme="minorHAnsi"/>
        </w:rPr>
      </w:pPr>
      <w:r w:rsidRPr="00231157">
        <w:rPr>
          <w:rFonts w:cstheme="minorHAnsi"/>
        </w:rPr>
        <w:t>The planning commission has found that the facts in the case and that the findings and</w:t>
      </w:r>
    </w:p>
    <w:p w14:paraId="74EF77A2" w14:textId="77777777" w:rsidR="00584CFE" w:rsidRPr="00231157" w:rsidRDefault="00584CFE" w:rsidP="00584CFE">
      <w:pPr>
        <w:pStyle w:val="ListParagraph"/>
        <w:ind w:hanging="360"/>
        <w:rPr>
          <w:rFonts w:cstheme="minorHAnsi"/>
        </w:rPr>
      </w:pPr>
      <w:r w:rsidRPr="00231157">
        <w:rPr>
          <w:rFonts w:cstheme="minorHAnsi"/>
        </w:rPr>
        <w:t>standards set forth in Wales Township Ordinance and the Wales Township Master Plan</w:t>
      </w:r>
    </w:p>
    <w:p w14:paraId="435916E0" w14:textId="38C83D96" w:rsidR="00584CFE" w:rsidRPr="00231157" w:rsidRDefault="00584CFE" w:rsidP="00584CFE">
      <w:pPr>
        <w:pStyle w:val="ListParagraph"/>
        <w:ind w:hanging="360"/>
        <w:rPr>
          <w:rFonts w:cstheme="minorHAnsi"/>
        </w:rPr>
      </w:pPr>
      <w:r w:rsidRPr="00231157">
        <w:rPr>
          <w:rFonts w:cstheme="minorHAnsi"/>
        </w:rPr>
        <w:t xml:space="preserve">apply to the rezoning consideration, therefore the rezoning request has been approved. </w:t>
      </w:r>
    </w:p>
    <w:p w14:paraId="681871B2" w14:textId="77777777" w:rsidR="00584CFE" w:rsidRPr="00231157" w:rsidRDefault="00584CFE" w:rsidP="00584CFE">
      <w:pPr>
        <w:rPr>
          <w:rFonts w:cstheme="minorHAnsi"/>
        </w:rPr>
      </w:pPr>
    </w:p>
    <w:p w14:paraId="70DBB16F" w14:textId="2C9A24F5" w:rsidR="00584CFE" w:rsidRPr="00231157" w:rsidRDefault="00584CFE" w:rsidP="00584CFE">
      <w:pPr>
        <w:rPr>
          <w:rFonts w:cstheme="minorHAnsi"/>
        </w:rPr>
      </w:pPr>
      <w:r w:rsidRPr="00231157">
        <w:rPr>
          <w:rFonts w:cstheme="minorHAnsi"/>
        </w:rPr>
        <w:t xml:space="preserve">ROLL CALL – </w:t>
      </w:r>
      <w:proofErr w:type="spellStart"/>
      <w:r w:rsidRPr="00231157">
        <w:rPr>
          <w:rFonts w:cstheme="minorHAnsi"/>
        </w:rPr>
        <w:t>Kimmen</w:t>
      </w:r>
      <w:proofErr w:type="spellEnd"/>
      <w:r w:rsidRPr="00231157">
        <w:rPr>
          <w:rFonts w:cstheme="minorHAnsi"/>
        </w:rPr>
        <w:t xml:space="preserve"> – yes, Downey – yes, Glass – yes, Jewell – yes, Perry – yes, Watkins – yes.  All Ayes – Motion Passed.</w:t>
      </w:r>
    </w:p>
    <w:p w14:paraId="3732D4B4" w14:textId="77777777" w:rsidR="00584CFE" w:rsidRPr="00231157" w:rsidRDefault="00584CFE" w:rsidP="00584CFE">
      <w:pPr>
        <w:rPr>
          <w:rFonts w:cstheme="minorHAnsi"/>
        </w:rPr>
      </w:pPr>
    </w:p>
    <w:p w14:paraId="27E54B5D" w14:textId="77777777" w:rsidR="007A2A06" w:rsidRPr="00231157" w:rsidRDefault="007A2A06" w:rsidP="00641169">
      <w:pPr>
        <w:pStyle w:val="ListParagraph"/>
        <w:rPr>
          <w:rFonts w:cstheme="minorHAnsi"/>
        </w:rPr>
      </w:pPr>
    </w:p>
    <w:p w14:paraId="1EA7A58D" w14:textId="77777777" w:rsidR="005030D5" w:rsidRPr="00231157" w:rsidRDefault="005030D5" w:rsidP="00A6248D">
      <w:pPr>
        <w:pStyle w:val="ListParagraph"/>
        <w:ind w:hanging="360"/>
        <w:rPr>
          <w:rFonts w:cstheme="minorHAnsi"/>
          <w:b/>
          <w:u w:val="single"/>
        </w:rPr>
      </w:pPr>
      <w:r w:rsidRPr="00231157">
        <w:rPr>
          <w:rFonts w:cstheme="minorHAnsi"/>
          <w:b/>
          <w:u w:val="single"/>
        </w:rPr>
        <w:t>Old Business</w:t>
      </w:r>
    </w:p>
    <w:p w14:paraId="2086CFD1" w14:textId="71AE4B95" w:rsidR="00641169" w:rsidRPr="00231157" w:rsidRDefault="00231157" w:rsidP="00231157">
      <w:pPr>
        <w:pStyle w:val="ListParagraph"/>
        <w:numPr>
          <w:ilvl w:val="0"/>
          <w:numId w:val="26"/>
        </w:numPr>
        <w:rPr>
          <w:rFonts w:cstheme="minorHAnsi"/>
        </w:rPr>
      </w:pPr>
      <w:r>
        <w:rPr>
          <w:rFonts w:cstheme="minorHAnsi"/>
        </w:rPr>
        <w:t>None</w:t>
      </w:r>
    </w:p>
    <w:p w14:paraId="468CBABD" w14:textId="77777777" w:rsidR="002C0396" w:rsidRPr="00231157" w:rsidRDefault="002C0396" w:rsidP="00A6248D">
      <w:pPr>
        <w:pStyle w:val="ListParagraph"/>
        <w:ind w:hanging="360"/>
        <w:rPr>
          <w:rFonts w:cstheme="minorHAnsi"/>
          <w:b/>
          <w:u w:val="single"/>
        </w:rPr>
      </w:pPr>
    </w:p>
    <w:p w14:paraId="6EDF443D" w14:textId="2395D803" w:rsidR="005030D5" w:rsidRPr="00231157" w:rsidRDefault="005030D5" w:rsidP="00A6248D">
      <w:pPr>
        <w:pStyle w:val="ListParagraph"/>
        <w:ind w:hanging="360"/>
        <w:rPr>
          <w:rFonts w:cstheme="minorHAnsi"/>
          <w:b/>
          <w:u w:val="single"/>
        </w:rPr>
      </w:pPr>
      <w:r w:rsidRPr="00231157">
        <w:rPr>
          <w:rFonts w:cstheme="minorHAnsi"/>
          <w:b/>
          <w:u w:val="single"/>
        </w:rPr>
        <w:t>New Business</w:t>
      </w:r>
    </w:p>
    <w:p w14:paraId="73E7B816" w14:textId="721EAC2C" w:rsidR="00094574" w:rsidRDefault="00664887" w:rsidP="00A6248D">
      <w:pPr>
        <w:pStyle w:val="ListParagraph"/>
        <w:numPr>
          <w:ilvl w:val="0"/>
          <w:numId w:val="10"/>
        </w:numPr>
        <w:ind w:left="720"/>
        <w:rPr>
          <w:rFonts w:cstheme="minorHAnsi"/>
        </w:rPr>
      </w:pPr>
      <w:r w:rsidRPr="00231157">
        <w:rPr>
          <w:rFonts w:cstheme="minorHAnsi"/>
        </w:rPr>
        <w:t>Schedule hearing for site plan review for Goodells Mini Storage</w:t>
      </w:r>
    </w:p>
    <w:p w14:paraId="697ABC1B" w14:textId="2ADE222A" w:rsidR="00231157" w:rsidRDefault="00231157" w:rsidP="00231157">
      <w:pPr>
        <w:pStyle w:val="ListParagraph"/>
        <w:rPr>
          <w:rFonts w:cstheme="minorHAnsi"/>
        </w:rPr>
      </w:pPr>
      <w:r>
        <w:rPr>
          <w:rFonts w:cstheme="minorHAnsi"/>
        </w:rPr>
        <w:t>-Carly spoke with applicant and he would like hearing schedule at regular Planning Commission Meeting on October 16, 2023.</w:t>
      </w:r>
    </w:p>
    <w:p w14:paraId="3B70861B" w14:textId="77777777" w:rsidR="00231157" w:rsidRDefault="00231157" w:rsidP="00231157">
      <w:pPr>
        <w:pStyle w:val="ListParagraph"/>
        <w:rPr>
          <w:rFonts w:cstheme="minorHAnsi"/>
        </w:rPr>
      </w:pPr>
    </w:p>
    <w:p w14:paraId="22B00998" w14:textId="566CD785" w:rsidR="00231157" w:rsidRDefault="00231157" w:rsidP="00231157">
      <w:pPr>
        <w:pStyle w:val="ListParagraph"/>
        <w:rPr>
          <w:rFonts w:cstheme="minorHAnsi"/>
        </w:rPr>
      </w:pPr>
      <w:r>
        <w:rPr>
          <w:rFonts w:cstheme="minorHAnsi"/>
        </w:rPr>
        <w:t>Carly made a motion to schedule hearing for Goodells Mini Storage on October 16</w:t>
      </w:r>
      <w:r w:rsidRPr="00231157">
        <w:rPr>
          <w:rFonts w:cstheme="minorHAnsi"/>
          <w:vertAlign w:val="superscript"/>
        </w:rPr>
        <w:t>th</w:t>
      </w:r>
      <w:r>
        <w:rPr>
          <w:rFonts w:cstheme="minorHAnsi"/>
        </w:rPr>
        <w:t>, 2023 at 7pm at Township Hall, Second by Jewell</w:t>
      </w:r>
    </w:p>
    <w:p w14:paraId="0D5BACDB" w14:textId="77777777" w:rsidR="00231157" w:rsidRDefault="00231157" w:rsidP="00231157">
      <w:pPr>
        <w:pStyle w:val="ListParagraph"/>
        <w:rPr>
          <w:rFonts w:cstheme="minorHAnsi"/>
        </w:rPr>
      </w:pPr>
    </w:p>
    <w:p w14:paraId="1F970ECE" w14:textId="011FC430" w:rsidR="00231157" w:rsidRDefault="00231157" w:rsidP="00231157">
      <w:pPr>
        <w:rPr>
          <w:rFonts w:cstheme="minorHAnsi"/>
        </w:rPr>
      </w:pPr>
      <w:r>
        <w:rPr>
          <w:rFonts w:cstheme="minorHAnsi"/>
        </w:rPr>
        <w:tab/>
      </w:r>
      <w:r w:rsidRPr="00231157">
        <w:rPr>
          <w:rFonts w:cstheme="minorHAnsi"/>
        </w:rPr>
        <w:t xml:space="preserve">ROLL CALL – </w:t>
      </w:r>
      <w:proofErr w:type="spellStart"/>
      <w:r w:rsidRPr="00231157">
        <w:rPr>
          <w:rFonts w:cstheme="minorHAnsi"/>
        </w:rPr>
        <w:t>Kimmen</w:t>
      </w:r>
      <w:proofErr w:type="spellEnd"/>
      <w:r w:rsidRPr="00231157">
        <w:rPr>
          <w:rFonts w:cstheme="minorHAnsi"/>
        </w:rPr>
        <w:t xml:space="preserve"> – yes, Downey – yes, Glass – yes, Jewell – yes, Perry – yes, Watkins – yes. </w:t>
      </w:r>
    </w:p>
    <w:p w14:paraId="093C3404" w14:textId="3AB626A0" w:rsidR="00231157" w:rsidRPr="00231157" w:rsidRDefault="00231157" w:rsidP="00231157">
      <w:pPr>
        <w:rPr>
          <w:rFonts w:cstheme="minorHAnsi"/>
        </w:rPr>
      </w:pPr>
      <w:r>
        <w:rPr>
          <w:rFonts w:cstheme="minorHAnsi"/>
        </w:rPr>
        <w:tab/>
      </w:r>
      <w:r w:rsidRPr="00231157">
        <w:rPr>
          <w:rFonts w:cstheme="minorHAnsi"/>
        </w:rPr>
        <w:t xml:space="preserve"> All Ayes – Motion Passed.</w:t>
      </w:r>
    </w:p>
    <w:p w14:paraId="39A4FAF4" w14:textId="77777777" w:rsidR="00231157" w:rsidRDefault="00231157" w:rsidP="00231157">
      <w:pPr>
        <w:pStyle w:val="ListParagraph"/>
        <w:rPr>
          <w:rFonts w:cstheme="minorHAnsi"/>
        </w:rPr>
      </w:pPr>
    </w:p>
    <w:p w14:paraId="760302DC" w14:textId="77777777" w:rsidR="00231157" w:rsidRDefault="00231157" w:rsidP="00231157">
      <w:pPr>
        <w:pStyle w:val="ListParagraph"/>
        <w:rPr>
          <w:rFonts w:cstheme="minorHAnsi"/>
        </w:rPr>
      </w:pPr>
    </w:p>
    <w:p w14:paraId="5CB9E559" w14:textId="172CD451" w:rsidR="005030D5" w:rsidRDefault="005030D5" w:rsidP="005030D5">
      <w:pPr>
        <w:rPr>
          <w:rFonts w:cstheme="minorHAnsi"/>
        </w:rPr>
      </w:pPr>
      <w:r w:rsidRPr="00155C7B">
        <w:rPr>
          <w:rFonts w:cstheme="minorHAnsi"/>
          <w:b/>
          <w:bCs/>
        </w:rPr>
        <w:t>Adjourn</w:t>
      </w:r>
      <w:r w:rsidR="006C6089" w:rsidRPr="00155C7B">
        <w:rPr>
          <w:rFonts w:cstheme="minorHAnsi"/>
          <w:b/>
          <w:bCs/>
        </w:rPr>
        <w:t>- Motion by</w:t>
      </w:r>
      <w:r w:rsidR="006C6089" w:rsidRPr="00231157">
        <w:rPr>
          <w:rFonts w:cstheme="minorHAnsi"/>
        </w:rPr>
        <w:t xml:space="preserve">- </w:t>
      </w:r>
      <w:proofErr w:type="spellStart"/>
      <w:r w:rsidR="00231157">
        <w:rPr>
          <w:rFonts w:cstheme="minorHAnsi"/>
        </w:rPr>
        <w:t>Kimmen</w:t>
      </w:r>
      <w:proofErr w:type="spellEnd"/>
      <w:r w:rsidR="006C6089" w:rsidRPr="00231157">
        <w:rPr>
          <w:rFonts w:cstheme="minorHAnsi"/>
        </w:rPr>
        <w:tab/>
      </w:r>
      <w:r w:rsidR="006C6089" w:rsidRPr="00231157">
        <w:rPr>
          <w:rFonts w:cstheme="minorHAnsi"/>
        </w:rPr>
        <w:tab/>
      </w:r>
      <w:r w:rsidR="006C6089" w:rsidRPr="00155C7B">
        <w:rPr>
          <w:rFonts w:cstheme="minorHAnsi"/>
          <w:b/>
          <w:bCs/>
        </w:rPr>
        <w:t>Second by</w:t>
      </w:r>
      <w:r w:rsidR="006C6089" w:rsidRPr="00231157">
        <w:rPr>
          <w:rFonts w:cstheme="minorHAnsi"/>
        </w:rPr>
        <w:t>-</w:t>
      </w:r>
      <w:r w:rsidR="00231157">
        <w:rPr>
          <w:rFonts w:cstheme="minorHAnsi"/>
        </w:rPr>
        <w:t xml:space="preserve"> Glass</w:t>
      </w:r>
      <w:r w:rsidR="00E1332F" w:rsidRPr="00231157">
        <w:rPr>
          <w:rFonts w:cstheme="minorHAnsi"/>
        </w:rPr>
        <w:tab/>
      </w:r>
      <w:r w:rsidR="00E1332F" w:rsidRPr="00155C7B">
        <w:rPr>
          <w:rFonts w:cstheme="minorHAnsi"/>
          <w:b/>
          <w:bCs/>
        </w:rPr>
        <w:t>Time</w:t>
      </w:r>
      <w:r w:rsidR="00E1332F" w:rsidRPr="00231157">
        <w:rPr>
          <w:rFonts w:cstheme="minorHAnsi"/>
        </w:rPr>
        <w:t>:</w:t>
      </w:r>
      <w:r w:rsidR="00155C7B">
        <w:rPr>
          <w:rFonts w:cstheme="minorHAnsi"/>
        </w:rPr>
        <w:t xml:space="preserve"> 7:20 pm</w:t>
      </w:r>
    </w:p>
    <w:p w14:paraId="1D169A68" w14:textId="77777777" w:rsidR="00155C7B" w:rsidRDefault="00155C7B" w:rsidP="005030D5">
      <w:pPr>
        <w:rPr>
          <w:rFonts w:cstheme="minorHAnsi"/>
        </w:rPr>
      </w:pPr>
    </w:p>
    <w:p w14:paraId="162AE78E" w14:textId="77777777" w:rsidR="00155C7B" w:rsidRPr="00231157" w:rsidRDefault="00155C7B" w:rsidP="005030D5">
      <w:pPr>
        <w:rPr>
          <w:rFonts w:cstheme="minorHAnsi"/>
        </w:rPr>
      </w:pPr>
    </w:p>
    <w:p w14:paraId="35EA9DA4" w14:textId="3DAA7515" w:rsidR="00F719E6" w:rsidRDefault="00231157" w:rsidP="00F719E6">
      <w:pPr>
        <w:rPr>
          <w:rFonts w:cstheme="minorHAnsi"/>
        </w:rPr>
      </w:pPr>
      <w:r w:rsidRPr="00155C7B">
        <w:rPr>
          <w:rFonts w:cstheme="minorHAnsi"/>
          <w:b/>
          <w:bCs/>
        </w:rPr>
        <w:t>N</w:t>
      </w:r>
      <w:r w:rsidR="00142C80" w:rsidRPr="00155C7B">
        <w:rPr>
          <w:rFonts w:cstheme="minorHAnsi"/>
          <w:b/>
          <w:bCs/>
        </w:rPr>
        <w:t>ext Meeting date</w:t>
      </w:r>
      <w:r w:rsidR="00142C80" w:rsidRPr="00231157">
        <w:rPr>
          <w:rFonts w:cstheme="minorHAnsi"/>
        </w:rPr>
        <w:t xml:space="preserve">: </w:t>
      </w:r>
      <w:r w:rsidR="00155C7B">
        <w:rPr>
          <w:rFonts w:cstheme="minorHAnsi"/>
        </w:rPr>
        <w:t>October 16, 2023, 7 pm</w:t>
      </w:r>
    </w:p>
    <w:p w14:paraId="5B8CA975" w14:textId="77777777" w:rsidR="00155C7B" w:rsidRDefault="00155C7B" w:rsidP="00F719E6">
      <w:pPr>
        <w:rPr>
          <w:rFonts w:cstheme="minorHAnsi"/>
        </w:rPr>
      </w:pPr>
    </w:p>
    <w:p w14:paraId="4B3B31BE" w14:textId="77777777" w:rsidR="00155C7B" w:rsidRDefault="00155C7B" w:rsidP="00F719E6">
      <w:pPr>
        <w:rPr>
          <w:rFonts w:cstheme="minorHAnsi"/>
        </w:rPr>
      </w:pPr>
    </w:p>
    <w:p w14:paraId="6CF80A7E" w14:textId="77777777" w:rsidR="00155C7B" w:rsidRDefault="00155C7B" w:rsidP="00F719E6">
      <w:pPr>
        <w:rPr>
          <w:rFonts w:cstheme="minorHAnsi"/>
        </w:rPr>
      </w:pPr>
    </w:p>
    <w:p w14:paraId="52A87E16" w14:textId="4E8D882C" w:rsidR="00155C7B" w:rsidRPr="00155C7B" w:rsidRDefault="00155C7B" w:rsidP="00F719E6">
      <w:pPr>
        <w:rPr>
          <w:rFonts w:cstheme="minorHAnsi"/>
          <w:b/>
          <w:bCs/>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155C7B">
        <w:rPr>
          <w:rFonts w:cstheme="minorHAnsi"/>
          <w:b/>
          <w:bCs/>
        </w:rPr>
        <w:t>Submitted by:</w:t>
      </w:r>
    </w:p>
    <w:p w14:paraId="55BC7450" w14:textId="7C986263" w:rsidR="00155C7B" w:rsidRPr="00155C7B" w:rsidRDefault="00155C7B" w:rsidP="00F719E6">
      <w:pPr>
        <w:rPr>
          <w:rFonts w:cstheme="minorHAnsi"/>
          <w:b/>
          <w:bCs/>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155C7B">
        <w:rPr>
          <w:rFonts w:cstheme="minorHAnsi"/>
          <w:b/>
          <w:bCs/>
        </w:rPr>
        <w:t>Stacey Wright</w:t>
      </w:r>
    </w:p>
    <w:p w14:paraId="25BE0F6A" w14:textId="0F419828" w:rsidR="00155C7B" w:rsidRPr="00155C7B" w:rsidRDefault="00155C7B" w:rsidP="00F719E6">
      <w:pPr>
        <w:rPr>
          <w:rFonts w:cstheme="minorHAnsi"/>
          <w:b/>
          <w:bCs/>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sidRPr="00155C7B">
        <w:rPr>
          <w:rFonts w:cstheme="minorHAnsi"/>
          <w:b/>
          <w:bCs/>
        </w:rPr>
        <w:t>Recording Secretary</w:t>
      </w:r>
    </w:p>
    <w:sectPr w:rsidR="00155C7B" w:rsidRPr="00155C7B" w:rsidSect="00BE79AA">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83E"/>
    <w:multiLevelType w:val="hybridMultilevel"/>
    <w:tmpl w:val="4AA4E5EC"/>
    <w:lvl w:ilvl="0" w:tplc="464886BC">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43D43D1"/>
    <w:multiLevelType w:val="hybridMultilevel"/>
    <w:tmpl w:val="D93E9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21A25"/>
    <w:multiLevelType w:val="hybridMultilevel"/>
    <w:tmpl w:val="01B01692"/>
    <w:lvl w:ilvl="0" w:tplc="12EEBAE8">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0BF97C5A"/>
    <w:multiLevelType w:val="hybridMultilevel"/>
    <w:tmpl w:val="1088A496"/>
    <w:lvl w:ilvl="0" w:tplc="BCBE480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15:restartNumberingAfterBreak="0">
    <w:nsid w:val="0CF77EC6"/>
    <w:multiLevelType w:val="hybridMultilevel"/>
    <w:tmpl w:val="B8423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E0816"/>
    <w:multiLevelType w:val="hybridMultilevel"/>
    <w:tmpl w:val="2878E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F71B9"/>
    <w:multiLevelType w:val="hybridMultilevel"/>
    <w:tmpl w:val="CB10D9B2"/>
    <w:lvl w:ilvl="0" w:tplc="A4B43836">
      <w:start w:val="1"/>
      <w:numFmt w:val="upperLetter"/>
      <w:lvlText w:val="%1."/>
      <w:lvlJc w:val="left"/>
      <w:pPr>
        <w:ind w:left="675" w:hanging="360"/>
      </w:p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start w:val="1"/>
      <w:numFmt w:val="decimal"/>
      <w:lvlText w:val="%4."/>
      <w:lvlJc w:val="left"/>
      <w:pPr>
        <w:ind w:left="2835" w:hanging="360"/>
      </w:pPr>
    </w:lvl>
    <w:lvl w:ilvl="4" w:tplc="04090019">
      <w:start w:val="1"/>
      <w:numFmt w:val="lowerLetter"/>
      <w:lvlText w:val="%5."/>
      <w:lvlJc w:val="left"/>
      <w:pPr>
        <w:ind w:left="3555" w:hanging="360"/>
      </w:pPr>
    </w:lvl>
    <w:lvl w:ilvl="5" w:tplc="0409001B">
      <w:start w:val="1"/>
      <w:numFmt w:val="lowerRoman"/>
      <w:lvlText w:val="%6."/>
      <w:lvlJc w:val="right"/>
      <w:pPr>
        <w:ind w:left="4275" w:hanging="180"/>
      </w:pPr>
    </w:lvl>
    <w:lvl w:ilvl="6" w:tplc="0409000F">
      <w:start w:val="1"/>
      <w:numFmt w:val="decimal"/>
      <w:lvlText w:val="%7."/>
      <w:lvlJc w:val="left"/>
      <w:pPr>
        <w:ind w:left="4995" w:hanging="360"/>
      </w:pPr>
    </w:lvl>
    <w:lvl w:ilvl="7" w:tplc="04090019">
      <w:start w:val="1"/>
      <w:numFmt w:val="lowerLetter"/>
      <w:lvlText w:val="%8."/>
      <w:lvlJc w:val="left"/>
      <w:pPr>
        <w:ind w:left="5715" w:hanging="360"/>
      </w:pPr>
    </w:lvl>
    <w:lvl w:ilvl="8" w:tplc="0409001B">
      <w:start w:val="1"/>
      <w:numFmt w:val="lowerRoman"/>
      <w:lvlText w:val="%9."/>
      <w:lvlJc w:val="right"/>
      <w:pPr>
        <w:ind w:left="6435" w:hanging="180"/>
      </w:pPr>
    </w:lvl>
  </w:abstractNum>
  <w:abstractNum w:abstractNumId="7" w15:restartNumberingAfterBreak="0">
    <w:nsid w:val="1A88195F"/>
    <w:multiLevelType w:val="hybridMultilevel"/>
    <w:tmpl w:val="E7B0F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FC6B3D"/>
    <w:multiLevelType w:val="hybridMultilevel"/>
    <w:tmpl w:val="5FE40124"/>
    <w:lvl w:ilvl="0" w:tplc="CEA88720">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15:restartNumberingAfterBreak="0">
    <w:nsid w:val="1C44083C"/>
    <w:multiLevelType w:val="hybridMultilevel"/>
    <w:tmpl w:val="691A7768"/>
    <w:lvl w:ilvl="0" w:tplc="143460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1092149"/>
    <w:multiLevelType w:val="hybridMultilevel"/>
    <w:tmpl w:val="C23CEF76"/>
    <w:lvl w:ilvl="0" w:tplc="7E66860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CB2677D"/>
    <w:multiLevelType w:val="hybridMultilevel"/>
    <w:tmpl w:val="2132E060"/>
    <w:lvl w:ilvl="0" w:tplc="E25EE394">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C52C2A"/>
    <w:multiLevelType w:val="hybridMultilevel"/>
    <w:tmpl w:val="75C47EEA"/>
    <w:lvl w:ilvl="0" w:tplc="1A3CF8B8">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34956E04"/>
    <w:multiLevelType w:val="hybridMultilevel"/>
    <w:tmpl w:val="676AD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483110"/>
    <w:multiLevelType w:val="hybridMultilevel"/>
    <w:tmpl w:val="BBBA6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2215B"/>
    <w:multiLevelType w:val="hybridMultilevel"/>
    <w:tmpl w:val="62083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F741D"/>
    <w:multiLevelType w:val="hybridMultilevel"/>
    <w:tmpl w:val="85081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87535"/>
    <w:multiLevelType w:val="hybridMultilevel"/>
    <w:tmpl w:val="6C80E824"/>
    <w:lvl w:ilvl="0" w:tplc="B4523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1690B"/>
    <w:multiLevelType w:val="hybridMultilevel"/>
    <w:tmpl w:val="B608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14251"/>
    <w:multiLevelType w:val="hybridMultilevel"/>
    <w:tmpl w:val="A6D25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54C1D"/>
    <w:multiLevelType w:val="hybridMultilevel"/>
    <w:tmpl w:val="F3A49D68"/>
    <w:lvl w:ilvl="0" w:tplc="42A4E390">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9852B2"/>
    <w:multiLevelType w:val="hybridMultilevel"/>
    <w:tmpl w:val="1708F854"/>
    <w:lvl w:ilvl="0" w:tplc="3A762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F96C60"/>
    <w:multiLevelType w:val="hybridMultilevel"/>
    <w:tmpl w:val="5F781C0C"/>
    <w:lvl w:ilvl="0" w:tplc="100AC60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6223D5F"/>
    <w:multiLevelType w:val="hybridMultilevel"/>
    <w:tmpl w:val="8C60E252"/>
    <w:lvl w:ilvl="0" w:tplc="60FE8B7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95E546C"/>
    <w:multiLevelType w:val="hybridMultilevel"/>
    <w:tmpl w:val="2A067A82"/>
    <w:lvl w:ilvl="0" w:tplc="4190AFA8">
      <w:start w:val="1"/>
      <w:numFmt w:val="decimal"/>
      <w:lvlText w:val="%1."/>
      <w:lvlJc w:val="left"/>
      <w:pPr>
        <w:ind w:left="1080" w:hanging="360"/>
      </w:pPr>
      <w:rPr>
        <w:rFonts w:hint="default"/>
        <w:color w:val="000000" w:themeColor="text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C07C00"/>
    <w:multiLevelType w:val="hybridMultilevel"/>
    <w:tmpl w:val="2482D550"/>
    <w:lvl w:ilvl="0" w:tplc="AEB62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3183988">
    <w:abstractNumId w:val="8"/>
  </w:num>
  <w:num w:numId="2" w16cid:durableId="902059542">
    <w:abstractNumId w:val="12"/>
  </w:num>
  <w:num w:numId="3" w16cid:durableId="1720475385">
    <w:abstractNumId w:val="0"/>
  </w:num>
  <w:num w:numId="4" w16cid:durableId="1388870254">
    <w:abstractNumId w:val="10"/>
  </w:num>
  <w:num w:numId="5" w16cid:durableId="984360678">
    <w:abstractNumId w:val="2"/>
  </w:num>
  <w:num w:numId="6" w16cid:durableId="746877868">
    <w:abstractNumId w:val="19"/>
  </w:num>
  <w:num w:numId="7" w16cid:durableId="216943082">
    <w:abstractNumId w:val="1"/>
  </w:num>
  <w:num w:numId="8" w16cid:durableId="1722363775">
    <w:abstractNumId w:val="5"/>
  </w:num>
  <w:num w:numId="9" w16cid:durableId="573780907">
    <w:abstractNumId w:val="15"/>
  </w:num>
  <w:num w:numId="10" w16cid:durableId="1444763332">
    <w:abstractNumId w:val="20"/>
  </w:num>
  <w:num w:numId="11" w16cid:durableId="136605088">
    <w:abstractNumId w:val="4"/>
  </w:num>
  <w:num w:numId="12" w16cid:durableId="1784690485">
    <w:abstractNumId w:val="17"/>
  </w:num>
  <w:num w:numId="13" w16cid:durableId="432552367">
    <w:abstractNumId w:val="3"/>
  </w:num>
  <w:num w:numId="14" w16cid:durableId="1283346316">
    <w:abstractNumId w:val="25"/>
  </w:num>
  <w:num w:numId="15" w16cid:durableId="492069662">
    <w:abstractNumId w:val="9"/>
  </w:num>
  <w:num w:numId="16" w16cid:durableId="222913100">
    <w:abstractNumId w:val="11"/>
  </w:num>
  <w:num w:numId="17" w16cid:durableId="888415544">
    <w:abstractNumId w:val="23"/>
  </w:num>
  <w:num w:numId="18" w16cid:durableId="641925839">
    <w:abstractNumId w:val="22"/>
  </w:num>
  <w:num w:numId="19" w16cid:durableId="2001688382">
    <w:abstractNumId w:val="14"/>
  </w:num>
  <w:num w:numId="20" w16cid:durableId="868302655">
    <w:abstractNumId w:val="21"/>
  </w:num>
  <w:num w:numId="21" w16cid:durableId="1651977874">
    <w:abstractNumId w:val="16"/>
  </w:num>
  <w:num w:numId="22" w16cid:durableId="12056814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31804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0950492">
    <w:abstractNumId w:val="24"/>
  </w:num>
  <w:num w:numId="25" w16cid:durableId="17459486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25340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D5"/>
    <w:rsid w:val="0007668A"/>
    <w:rsid w:val="00082AEF"/>
    <w:rsid w:val="00094574"/>
    <w:rsid w:val="000A4BA0"/>
    <w:rsid w:val="00142C80"/>
    <w:rsid w:val="00155C7B"/>
    <w:rsid w:val="001706F0"/>
    <w:rsid w:val="001975ED"/>
    <w:rsid w:val="00231157"/>
    <w:rsid w:val="002C0396"/>
    <w:rsid w:val="002D3B86"/>
    <w:rsid w:val="003B7739"/>
    <w:rsid w:val="003E433B"/>
    <w:rsid w:val="0040492A"/>
    <w:rsid w:val="004353CA"/>
    <w:rsid w:val="004E074B"/>
    <w:rsid w:val="004F0450"/>
    <w:rsid w:val="005030D5"/>
    <w:rsid w:val="005668A9"/>
    <w:rsid w:val="0056727A"/>
    <w:rsid w:val="00584CFE"/>
    <w:rsid w:val="005D502D"/>
    <w:rsid w:val="00641169"/>
    <w:rsid w:val="00664887"/>
    <w:rsid w:val="006664D7"/>
    <w:rsid w:val="00674560"/>
    <w:rsid w:val="006959A5"/>
    <w:rsid w:val="006C6089"/>
    <w:rsid w:val="007555B8"/>
    <w:rsid w:val="007A2A06"/>
    <w:rsid w:val="007A2B39"/>
    <w:rsid w:val="007A6850"/>
    <w:rsid w:val="007C26FD"/>
    <w:rsid w:val="007E6957"/>
    <w:rsid w:val="008164A0"/>
    <w:rsid w:val="00921659"/>
    <w:rsid w:val="009451A0"/>
    <w:rsid w:val="00982BE6"/>
    <w:rsid w:val="00A53658"/>
    <w:rsid w:val="00A53EEF"/>
    <w:rsid w:val="00A6248D"/>
    <w:rsid w:val="00AA7015"/>
    <w:rsid w:val="00AA7FE6"/>
    <w:rsid w:val="00AF18DC"/>
    <w:rsid w:val="00B31BC2"/>
    <w:rsid w:val="00B32ED5"/>
    <w:rsid w:val="00B409C4"/>
    <w:rsid w:val="00B50AFD"/>
    <w:rsid w:val="00B72006"/>
    <w:rsid w:val="00B835F4"/>
    <w:rsid w:val="00BE33FA"/>
    <w:rsid w:val="00BE79AA"/>
    <w:rsid w:val="00C05B2B"/>
    <w:rsid w:val="00C1302F"/>
    <w:rsid w:val="00C16721"/>
    <w:rsid w:val="00C41617"/>
    <w:rsid w:val="00C531F4"/>
    <w:rsid w:val="00C761A1"/>
    <w:rsid w:val="00CD02F1"/>
    <w:rsid w:val="00CD43F4"/>
    <w:rsid w:val="00D04494"/>
    <w:rsid w:val="00D44CDA"/>
    <w:rsid w:val="00DF2250"/>
    <w:rsid w:val="00E1332F"/>
    <w:rsid w:val="00E42A0F"/>
    <w:rsid w:val="00F01B1E"/>
    <w:rsid w:val="00F719E6"/>
    <w:rsid w:val="00FC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2442"/>
  <w15:chartTrackingRefBased/>
  <w15:docId w15:val="{92DEC189-A0C6-432A-B7D1-750FB8D5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0D5"/>
    <w:pPr>
      <w:ind w:left="720"/>
      <w:contextualSpacing/>
    </w:pPr>
  </w:style>
  <w:style w:type="paragraph" w:styleId="BalloonText">
    <w:name w:val="Balloon Text"/>
    <w:basedOn w:val="Normal"/>
    <w:link w:val="BalloonTextChar"/>
    <w:uiPriority w:val="99"/>
    <w:semiHidden/>
    <w:unhideWhenUsed/>
    <w:rsid w:val="00503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56796">
      <w:bodyDiv w:val="1"/>
      <w:marLeft w:val="0"/>
      <w:marRight w:val="0"/>
      <w:marTop w:val="0"/>
      <w:marBottom w:val="0"/>
      <w:divBdr>
        <w:top w:val="none" w:sz="0" w:space="0" w:color="auto"/>
        <w:left w:val="none" w:sz="0" w:space="0" w:color="auto"/>
        <w:bottom w:val="none" w:sz="0" w:space="0" w:color="auto"/>
        <w:right w:val="none" w:sz="0" w:space="0" w:color="auto"/>
      </w:divBdr>
    </w:div>
    <w:div w:id="992413735">
      <w:bodyDiv w:val="1"/>
      <w:marLeft w:val="0"/>
      <w:marRight w:val="0"/>
      <w:marTop w:val="0"/>
      <w:marBottom w:val="0"/>
      <w:divBdr>
        <w:top w:val="none" w:sz="0" w:space="0" w:color="auto"/>
        <w:left w:val="none" w:sz="0" w:space="0" w:color="auto"/>
        <w:bottom w:val="none" w:sz="0" w:space="0" w:color="auto"/>
        <w:right w:val="none" w:sz="0" w:space="0" w:color="auto"/>
      </w:divBdr>
    </w:div>
    <w:div w:id="1318682077">
      <w:bodyDiv w:val="1"/>
      <w:marLeft w:val="0"/>
      <w:marRight w:val="0"/>
      <w:marTop w:val="0"/>
      <w:marBottom w:val="0"/>
      <w:divBdr>
        <w:top w:val="none" w:sz="0" w:space="0" w:color="auto"/>
        <w:left w:val="none" w:sz="0" w:space="0" w:color="auto"/>
        <w:bottom w:val="none" w:sz="0" w:space="0" w:color="auto"/>
        <w:right w:val="none" w:sz="0" w:space="0" w:color="auto"/>
      </w:divBdr>
    </w:div>
    <w:div w:id="13523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E3261-9FEA-4764-8CF6-12D72691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Pearl</dc:creator>
  <cp:keywords/>
  <dc:description/>
  <cp:lastModifiedBy>Stacey Wright</cp:lastModifiedBy>
  <cp:revision>15</cp:revision>
  <cp:lastPrinted>2023-02-14T13:49:00Z</cp:lastPrinted>
  <dcterms:created xsi:type="dcterms:W3CDTF">2023-09-01T18:02:00Z</dcterms:created>
  <dcterms:modified xsi:type="dcterms:W3CDTF">2023-10-24T01:28:00Z</dcterms:modified>
</cp:coreProperties>
</file>