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1117" w14:textId="77777777" w:rsidR="00601816" w:rsidRPr="00BF262A" w:rsidRDefault="00C634A2" w:rsidP="00C634A2">
      <w:pPr>
        <w:contextualSpacing/>
        <w:jc w:val="center"/>
        <w:rPr>
          <w:b/>
          <w:bCs/>
          <w:sz w:val="28"/>
          <w:szCs w:val="28"/>
        </w:rPr>
      </w:pPr>
      <w:r w:rsidRPr="00BF262A">
        <w:rPr>
          <w:b/>
          <w:bCs/>
          <w:sz w:val="28"/>
          <w:szCs w:val="28"/>
        </w:rPr>
        <w:t xml:space="preserve">WALES TOWNSHIP BOARD OF TRUSTEES </w:t>
      </w:r>
    </w:p>
    <w:p w14:paraId="515959E0" w14:textId="5C21EE9C" w:rsidR="00C634A2" w:rsidRPr="00BF262A" w:rsidRDefault="00B00B2D" w:rsidP="00B00B2D">
      <w:pPr>
        <w:ind w:left="2160" w:right="-72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C634A2" w:rsidRPr="00BF262A">
        <w:rPr>
          <w:b/>
          <w:bCs/>
          <w:sz w:val="28"/>
          <w:szCs w:val="28"/>
        </w:rPr>
        <w:t>SPECIAL MEETING FEBRUARY 17, 2023</w:t>
      </w:r>
      <w:r w:rsidR="008C73DD" w:rsidRPr="00BF262A">
        <w:rPr>
          <w:b/>
          <w:bCs/>
          <w:sz w:val="28"/>
          <w:szCs w:val="28"/>
        </w:rPr>
        <w:t xml:space="preserve">                </w:t>
      </w:r>
      <w:r w:rsidR="00BD0DC9" w:rsidRPr="00BF262A">
        <w:rPr>
          <w:b/>
          <w:bCs/>
          <w:sz w:val="28"/>
          <w:szCs w:val="28"/>
        </w:rPr>
        <w:t xml:space="preserve">    </w:t>
      </w:r>
    </w:p>
    <w:p w14:paraId="6BD9BAE4" w14:textId="77777777" w:rsidR="00C634A2" w:rsidRPr="00BF262A" w:rsidRDefault="00C634A2" w:rsidP="00C634A2">
      <w:pPr>
        <w:ind w:left="-720" w:right="-720"/>
        <w:contextualSpacing/>
        <w:jc w:val="both"/>
        <w:rPr>
          <w:b/>
          <w:bCs/>
          <w:sz w:val="28"/>
          <w:szCs w:val="28"/>
        </w:rPr>
      </w:pPr>
    </w:p>
    <w:p w14:paraId="1AE3B8D6" w14:textId="77777777" w:rsidR="00C634A2" w:rsidRPr="001E5C9C" w:rsidRDefault="00C634A2" w:rsidP="00C634A2">
      <w:pPr>
        <w:ind w:left="-720" w:right="-720"/>
        <w:contextualSpacing/>
        <w:jc w:val="both"/>
        <w:rPr>
          <w:b/>
          <w:bCs/>
          <w:sz w:val="24"/>
          <w:szCs w:val="24"/>
        </w:rPr>
      </w:pPr>
      <w:r w:rsidRPr="001E5C9C">
        <w:rPr>
          <w:b/>
          <w:bCs/>
          <w:sz w:val="24"/>
          <w:szCs w:val="24"/>
        </w:rPr>
        <w:t>Opening:</w:t>
      </w:r>
    </w:p>
    <w:p w14:paraId="2D36B4E6" w14:textId="77777777" w:rsidR="00CE2170" w:rsidRDefault="00C634A2" w:rsidP="00CE2170">
      <w:pPr>
        <w:ind w:left="-720" w:right="-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 at 6pm.</w:t>
      </w:r>
    </w:p>
    <w:p w14:paraId="26C69627" w14:textId="77777777" w:rsidR="00CE2170" w:rsidRDefault="00CE2170" w:rsidP="00CE2170">
      <w:pPr>
        <w:ind w:left="-720" w:right="-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Pledge of Allegiance.</w:t>
      </w:r>
    </w:p>
    <w:p w14:paraId="2B7B0B4B" w14:textId="77777777" w:rsidR="00C634A2" w:rsidRDefault="00C634A2" w:rsidP="00C634A2">
      <w:pPr>
        <w:ind w:left="-720" w:right="-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Roll call: Messina, Kimmen, Masters, Downey, Bobcean. All present.</w:t>
      </w:r>
    </w:p>
    <w:p w14:paraId="2A6D0DC5" w14:textId="77777777" w:rsidR="00C634A2" w:rsidRDefault="00C634A2" w:rsidP="00C634A2">
      <w:pPr>
        <w:ind w:left="-720" w:right="-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Masters requested that her vote be the last vote taken at each motion. </w:t>
      </w:r>
    </w:p>
    <w:p w14:paraId="34B60A05" w14:textId="77777777" w:rsidR="00C634A2" w:rsidRDefault="00C634A2" w:rsidP="00C634A2">
      <w:pPr>
        <w:ind w:left="-720" w:right="-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Agenda approval: Motions by Messina, second by Kimmen to approve agenda. Roll call: all </w:t>
      </w:r>
      <w:proofErr w:type="spellStart"/>
      <w:r>
        <w:rPr>
          <w:sz w:val="24"/>
          <w:szCs w:val="24"/>
        </w:rPr>
        <w:t>ayes</w:t>
      </w:r>
      <w:proofErr w:type="spellEnd"/>
      <w:r>
        <w:rPr>
          <w:sz w:val="24"/>
          <w:szCs w:val="24"/>
        </w:rPr>
        <w:t xml:space="preserve">. </w:t>
      </w:r>
    </w:p>
    <w:p w14:paraId="46AB3849" w14:textId="77777777" w:rsidR="00C634A2" w:rsidRDefault="00C634A2" w:rsidP="00C634A2">
      <w:pPr>
        <w:ind w:left="-720" w:right="-720"/>
        <w:contextualSpacing/>
        <w:jc w:val="both"/>
        <w:rPr>
          <w:sz w:val="24"/>
          <w:szCs w:val="24"/>
        </w:rPr>
      </w:pPr>
    </w:p>
    <w:p w14:paraId="319B1386" w14:textId="77777777" w:rsidR="00BE08C2" w:rsidRDefault="00BE08C2" w:rsidP="00C634A2">
      <w:pPr>
        <w:ind w:left="-720" w:right="-720"/>
        <w:contextualSpacing/>
        <w:jc w:val="both"/>
        <w:rPr>
          <w:sz w:val="24"/>
          <w:szCs w:val="24"/>
        </w:rPr>
      </w:pPr>
    </w:p>
    <w:p w14:paraId="2548CEB4" w14:textId="77777777" w:rsidR="00C634A2" w:rsidRPr="001E5C9C" w:rsidRDefault="00C634A2" w:rsidP="00C634A2">
      <w:pPr>
        <w:ind w:left="-720" w:right="-720"/>
        <w:contextualSpacing/>
        <w:jc w:val="both"/>
        <w:rPr>
          <w:b/>
          <w:bCs/>
          <w:sz w:val="24"/>
          <w:szCs w:val="24"/>
        </w:rPr>
      </w:pPr>
      <w:r w:rsidRPr="001E5C9C">
        <w:rPr>
          <w:b/>
          <w:bCs/>
          <w:sz w:val="24"/>
          <w:szCs w:val="24"/>
        </w:rPr>
        <w:t>Special Business:</w:t>
      </w:r>
    </w:p>
    <w:p w14:paraId="752E8CC1" w14:textId="77777777" w:rsidR="00C634A2" w:rsidRDefault="00C634A2" w:rsidP="00CE2170">
      <w:pPr>
        <w:ind w:left="-720" w:right="-720"/>
        <w:contextualSpacing/>
        <w:jc w:val="both"/>
        <w:rPr>
          <w:sz w:val="24"/>
          <w:szCs w:val="24"/>
        </w:rPr>
      </w:pPr>
      <w:r w:rsidRPr="001E5C9C">
        <w:rPr>
          <w:b/>
          <w:bCs/>
          <w:sz w:val="24"/>
          <w:szCs w:val="24"/>
        </w:rPr>
        <w:t>A. Resolution 2022-17</w:t>
      </w:r>
      <w:r>
        <w:rPr>
          <w:sz w:val="24"/>
          <w:szCs w:val="24"/>
        </w:rPr>
        <w:t>.</w:t>
      </w:r>
      <w:r w:rsidR="00CE2170">
        <w:rPr>
          <w:sz w:val="24"/>
          <w:szCs w:val="24"/>
        </w:rPr>
        <w:t xml:space="preserve"> Kimmen explained we need to include 2 more tables to reflect the poverty guidelines for the 50% and 25% taxable value exemptions. There is a table that reflects the 100% guideline. Motion by Messina, second by Masters to include the 50% and 25% exemption tables. Roll call: Kimmen, aye; Messina, aye; Downey, aye; Bobcean, aye; Masters, aye. All ayes, motion approved.</w:t>
      </w:r>
      <w:r w:rsidR="00BD0DC9">
        <w:rPr>
          <w:sz w:val="24"/>
          <w:szCs w:val="24"/>
        </w:rPr>
        <w:tab/>
      </w:r>
    </w:p>
    <w:p w14:paraId="15DABF41" w14:textId="71E5CA9E" w:rsidR="00D152A5" w:rsidRDefault="00D152A5" w:rsidP="00CE2170">
      <w:pPr>
        <w:ind w:left="-720" w:right="-720"/>
        <w:contextualSpacing/>
        <w:jc w:val="both"/>
        <w:rPr>
          <w:sz w:val="24"/>
          <w:szCs w:val="24"/>
        </w:rPr>
      </w:pPr>
      <w:r w:rsidRPr="001E5C9C">
        <w:rPr>
          <w:b/>
          <w:bCs/>
          <w:sz w:val="24"/>
          <w:szCs w:val="24"/>
        </w:rPr>
        <w:t>B. Policy #3</w:t>
      </w:r>
      <w:r w:rsidR="00433562" w:rsidRPr="001E5C9C">
        <w:rPr>
          <w:b/>
          <w:bCs/>
          <w:sz w:val="24"/>
          <w:szCs w:val="24"/>
        </w:rPr>
        <w:t>, Policy #6, and office staffing</w:t>
      </w:r>
      <w:r w:rsidRPr="001E5C9C">
        <w:rPr>
          <w:b/>
          <w:bCs/>
          <w:sz w:val="24"/>
          <w:szCs w:val="24"/>
        </w:rPr>
        <w:t>.</w:t>
      </w:r>
      <w:r w:rsidR="00433562">
        <w:rPr>
          <w:sz w:val="24"/>
          <w:szCs w:val="24"/>
        </w:rPr>
        <w:t xml:space="preserve"> Board went into workshop at 6:07 pm to discuss changes to Policy #3, Policy </w:t>
      </w:r>
      <w:proofErr w:type="gramStart"/>
      <w:r w:rsidR="00433562">
        <w:rPr>
          <w:sz w:val="24"/>
          <w:szCs w:val="24"/>
        </w:rPr>
        <w:t>#6</w:t>
      </w:r>
      <w:proofErr w:type="gramEnd"/>
      <w:r w:rsidR="00433562">
        <w:rPr>
          <w:sz w:val="24"/>
          <w:szCs w:val="24"/>
        </w:rPr>
        <w:t xml:space="preserve"> and office staffing. There was much di</w:t>
      </w:r>
      <w:r w:rsidR="009376B3">
        <w:rPr>
          <w:sz w:val="24"/>
          <w:szCs w:val="24"/>
        </w:rPr>
        <w:t>scussion on deputy pay and work hours, hiring an administration assistant with the pay and work hours, aide hours and pay, vacation and sick days, interview team</w:t>
      </w:r>
      <w:r w:rsidR="00317AA5">
        <w:rPr>
          <w:sz w:val="24"/>
          <w:szCs w:val="24"/>
        </w:rPr>
        <w:t xml:space="preserve"> and job re-assignments. Workshop ended at 7:25 pm.</w:t>
      </w:r>
    </w:p>
    <w:p w14:paraId="179B0FC1" w14:textId="2D5668B3" w:rsidR="00317AA5" w:rsidRDefault="00317AA5" w:rsidP="00CE2170">
      <w:pPr>
        <w:ind w:left="-720" w:right="-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by Kimmen, second by Bobcean to approve the amendments in Policy #3 and Policy #6. The amended policies are attached. Roll call: Kimmen, aye; Bobcean, aye; Messina, aye; Downey, aye; Masters, aye. All ayes motion approved. </w:t>
      </w:r>
    </w:p>
    <w:p w14:paraId="1B6021AC" w14:textId="38ACB352" w:rsidR="00317AA5" w:rsidRDefault="00317AA5" w:rsidP="00CE2170">
      <w:pPr>
        <w:ind w:left="-720" w:right="-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by Masters, second by Kimmen to approve the Deputy hours at 16 hours per week and the wage for new hire to start at $ 15.00 an hour. Roll call: Kimmen, aye; Messina, aye; Downey, aye; Bobcean, aye; Masters, aye. All ayes, motion approved. </w:t>
      </w:r>
    </w:p>
    <w:p w14:paraId="5468284E" w14:textId="107DCD87" w:rsidR="00317AA5" w:rsidRDefault="00317AA5" w:rsidP="00CE2170">
      <w:pPr>
        <w:ind w:left="-720" w:right="-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by Messina, second by Downey to approve </w:t>
      </w:r>
      <w:r w:rsidR="009E3789">
        <w:rPr>
          <w:sz w:val="24"/>
          <w:szCs w:val="24"/>
        </w:rPr>
        <w:t xml:space="preserve">the posting, hiring, wage and hours of an Administrative Assistant. Roll call: Messina, aye; Downey, aye; Kimmen, aye; Bobcean, aye; Masters, aye. All ayes, motion approved. </w:t>
      </w:r>
    </w:p>
    <w:p w14:paraId="45427ED3" w14:textId="1492927F" w:rsidR="009E3789" w:rsidRDefault="009E3789" w:rsidP="001E5C9C">
      <w:pPr>
        <w:ind w:left="-720" w:right="-720"/>
        <w:contextualSpacing/>
        <w:jc w:val="both"/>
        <w:rPr>
          <w:sz w:val="24"/>
          <w:szCs w:val="24"/>
        </w:rPr>
      </w:pPr>
      <w:r w:rsidRPr="001E5C9C">
        <w:rPr>
          <w:b/>
          <w:bCs/>
          <w:sz w:val="24"/>
          <w:szCs w:val="24"/>
        </w:rPr>
        <w:t>C. New scanner/copy machine.</w:t>
      </w:r>
      <w:r>
        <w:rPr>
          <w:sz w:val="24"/>
          <w:szCs w:val="24"/>
        </w:rPr>
        <w:t xml:space="preserve"> Two quotes were presented for a color machine. Brady Business </w:t>
      </w:r>
      <w:proofErr w:type="gramStart"/>
      <w:r>
        <w:rPr>
          <w:sz w:val="24"/>
          <w:szCs w:val="24"/>
        </w:rPr>
        <w:t>quoted  $</w:t>
      </w:r>
      <w:proofErr w:type="gramEnd"/>
      <w:r>
        <w:rPr>
          <w:sz w:val="24"/>
          <w:szCs w:val="24"/>
        </w:rPr>
        <w:t>6824.43 for one that included fax. Elite Imaging quoted $ 5000.00 for a machine with fax. Masters said if we didn’t want the fax, the price would be $ 4100.00. After much discussion, motion by Messina, second by Kimmen to purchase the machine from Elite Imaging</w:t>
      </w:r>
      <w:r w:rsidR="001E5C9C">
        <w:rPr>
          <w:sz w:val="24"/>
          <w:szCs w:val="24"/>
        </w:rPr>
        <w:t xml:space="preserve">, with no fax, </w:t>
      </w:r>
      <w:r>
        <w:rPr>
          <w:sz w:val="24"/>
          <w:szCs w:val="24"/>
        </w:rPr>
        <w:t>as long as it includes duplex and double sided copy, print and scan. Roll call</w:t>
      </w:r>
      <w:r w:rsidR="001E5C9C">
        <w:rPr>
          <w:sz w:val="24"/>
          <w:szCs w:val="24"/>
        </w:rPr>
        <w:t xml:space="preserve">: Messina, aye; Kimmen, aye; Downey, aye; Bobcean, nay; Masters, aye. 4 ayes, 1 nay, motion approved. Bobcean stated she voted no because and incomplete quote was presented. </w:t>
      </w:r>
    </w:p>
    <w:p w14:paraId="560ACBD5" w14:textId="1D5A9EF2" w:rsidR="001E5C9C" w:rsidRDefault="001E5C9C" w:rsidP="001E5C9C">
      <w:pPr>
        <w:ind w:left="-720" w:right="-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by Downey, second by Masters to purchase the maintenance contract for 3 months. Roll call: Downey, aye; Messina, aye; Kimmen, aye; Bobcean, aye; Masters, aye. All ayes, motion approved. </w:t>
      </w:r>
    </w:p>
    <w:p w14:paraId="6A17AE94" w14:textId="69B7F78F" w:rsidR="001E5C9C" w:rsidRDefault="001E5C9C" w:rsidP="001E5C9C">
      <w:pPr>
        <w:ind w:left="-720" w:right="-720"/>
        <w:contextualSpacing/>
        <w:jc w:val="both"/>
        <w:rPr>
          <w:sz w:val="24"/>
          <w:szCs w:val="24"/>
        </w:rPr>
      </w:pPr>
      <w:r w:rsidRPr="00F73178">
        <w:rPr>
          <w:b/>
          <w:bCs/>
          <w:sz w:val="24"/>
          <w:szCs w:val="24"/>
        </w:rPr>
        <w:t>D. Hall Renovation Committee meetings.</w:t>
      </w:r>
      <w:r>
        <w:rPr>
          <w:sz w:val="24"/>
          <w:szCs w:val="24"/>
        </w:rPr>
        <w:t xml:space="preserve"> Motion by Kimmen, second by Messina to approve 5 additional meetings to the Hall Renovation committee. Roll call: Kimmen, aye; Messina, aye; Bobcean, aye; Downey, aye; Masters, aye. All ayes, motion approved. </w:t>
      </w:r>
    </w:p>
    <w:p w14:paraId="51A10F60" w14:textId="76A4633B" w:rsidR="001E5C9C" w:rsidRDefault="001E5C9C" w:rsidP="001E5C9C">
      <w:pPr>
        <w:ind w:left="-720" w:right="-720"/>
        <w:contextualSpacing/>
        <w:jc w:val="both"/>
        <w:rPr>
          <w:sz w:val="24"/>
          <w:szCs w:val="24"/>
        </w:rPr>
      </w:pPr>
      <w:r w:rsidRPr="00F73178">
        <w:rPr>
          <w:b/>
          <w:bCs/>
          <w:sz w:val="24"/>
          <w:szCs w:val="24"/>
        </w:rPr>
        <w:t>Adjourn:</w:t>
      </w:r>
      <w:r>
        <w:rPr>
          <w:sz w:val="24"/>
          <w:szCs w:val="24"/>
        </w:rPr>
        <w:t xml:space="preserve"> Motion by Kimmen, second by Downey to adjourn. Roll call: all </w:t>
      </w:r>
      <w:proofErr w:type="spellStart"/>
      <w:r>
        <w:rPr>
          <w:sz w:val="24"/>
          <w:szCs w:val="24"/>
        </w:rPr>
        <w:t>ayes</w:t>
      </w:r>
      <w:proofErr w:type="spellEnd"/>
      <w:r>
        <w:rPr>
          <w:sz w:val="24"/>
          <w:szCs w:val="24"/>
        </w:rPr>
        <w:t>. Motion approved.</w:t>
      </w:r>
    </w:p>
    <w:p w14:paraId="1B7FB5EA" w14:textId="2B9647B9" w:rsidR="001E5C9C" w:rsidRDefault="001E5C9C" w:rsidP="001E5C9C">
      <w:pPr>
        <w:ind w:left="-720" w:right="-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Meeting adjourned at 8:12 pm.</w:t>
      </w:r>
    </w:p>
    <w:p w14:paraId="3F4A4A91" w14:textId="201B65A9" w:rsidR="001E5C9C" w:rsidRDefault="001E5C9C" w:rsidP="001E5C9C">
      <w:pPr>
        <w:ind w:left="-720" w:right="-720"/>
        <w:contextualSpacing/>
        <w:jc w:val="both"/>
        <w:rPr>
          <w:sz w:val="24"/>
          <w:szCs w:val="24"/>
        </w:rPr>
      </w:pPr>
    </w:p>
    <w:p w14:paraId="5617B4B9" w14:textId="667CFD1D" w:rsidR="001E5C9C" w:rsidRDefault="001E5C9C" w:rsidP="001E5C9C">
      <w:pPr>
        <w:ind w:left="-720" w:right="-720"/>
        <w:contextualSpacing/>
        <w:jc w:val="both"/>
        <w:rPr>
          <w:sz w:val="24"/>
          <w:szCs w:val="24"/>
        </w:rPr>
      </w:pPr>
    </w:p>
    <w:p w14:paraId="64072E8E" w14:textId="1E006C3D" w:rsidR="001E5C9C" w:rsidRDefault="001E5C9C" w:rsidP="001E5C9C">
      <w:pPr>
        <w:ind w:left="-720" w:right="-7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Cynthia Bobcean, Clerk</w:t>
      </w:r>
    </w:p>
    <w:p w14:paraId="077C3CA2" w14:textId="77777777" w:rsidR="00317AA5" w:rsidRPr="00C634A2" w:rsidRDefault="00317AA5" w:rsidP="00CE2170">
      <w:pPr>
        <w:ind w:left="-720" w:right="-720"/>
        <w:contextualSpacing/>
        <w:jc w:val="both"/>
        <w:rPr>
          <w:sz w:val="24"/>
          <w:szCs w:val="24"/>
        </w:rPr>
      </w:pPr>
    </w:p>
    <w:p w14:paraId="03E7CCE6" w14:textId="77777777" w:rsidR="00C634A2" w:rsidRDefault="00C634A2" w:rsidP="00C634A2">
      <w:pPr>
        <w:ind w:left="-720" w:right="-720"/>
        <w:contextualSpacing/>
        <w:jc w:val="both"/>
        <w:rPr>
          <w:sz w:val="24"/>
          <w:szCs w:val="24"/>
        </w:rPr>
      </w:pPr>
    </w:p>
    <w:p w14:paraId="6EAC5471" w14:textId="77777777" w:rsidR="00C634A2" w:rsidRPr="00C634A2" w:rsidRDefault="00C634A2" w:rsidP="00C634A2">
      <w:pPr>
        <w:ind w:left="-720" w:right="-720"/>
        <w:contextualSpacing/>
        <w:jc w:val="both"/>
        <w:rPr>
          <w:sz w:val="24"/>
          <w:szCs w:val="24"/>
        </w:rPr>
      </w:pPr>
    </w:p>
    <w:sectPr w:rsidR="00C634A2" w:rsidRPr="00C634A2" w:rsidSect="001E5C9C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70A4"/>
    <w:multiLevelType w:val="hybridMultilevel"/>
    <w:tmpl w:val="62E09A98"/>
    <w:lvl w:ilvl="0" w:tplc="064A8464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B002E25"/>
    <w:multiLevelType w:val="hybridMultilevel"/>
    <w:tmpl w:val="18E09F6A"/>
    <w:lvl w:ilvl="0" w:tplc="3DD6C7C2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FC165DC"/>
    <w:multiLevelType w:val="hybridMultilevel"/>
    <w:tmpl w:val="2F6475BC"/>
    <w:lvl w:ilvl="0" w:tplc="0BECD60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711685378">
    <w:abstractNumId w:val="1"/>
  </w:num>
  <w:num w:numId="2" w16cid:durableId="93981065">
    <w:abstractNumId w:val="2"/>
  </w:num>
  <w:num w:numId="3" w16cid:durableId="174522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A2"/>
    <w:rsid w:val="001E5C9C"/>
    <w:rsid w:val="00317AA5"/>
    <w:rsid w:val="00433562"/>
    <w:rsid w:val="00601816"/>
    <w:rsid w:val="006801AD"/>
    <w:rsid w:val="008C73DD"/>
    <w:rsid w:val="009376B3"/>
    <w:rsid w:val="009E3789"/>
    <w:rsid w:val="00B00B2D"/>
    <w:rsid w:val="00BD0DC9"/>
    <w:rsid w:val="00BE08C2"/>
    <w:rsid w:val="00BF262A"/>
    <w:rsid w:val="00C634A2"/>
    <w:rsid w:val="00CE2170"/>
    <w:rsid w:val="00D152A5"/>
    <w:rsid w:val="00F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44A9"/>
  <w15:chartTrackingRefBased/>
  <w15:docId w15:val="{E3427B14-BEFE-4704-AD9D-7A0A57E7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Bobcean</dc:creator>
  <cp:keywords/>
  <dc:description/>
  <cp:lastModifiedBy>Cindy Bobcean</cp:lastModifiedBy>
  <cp:revision>2</cp:revision>
  <cp:lastPrinted>2023-02-20T17:40:00Z</cp:lastPrinted>
  <dcterms:created xsi:type="dcterms:W3CDTF">2023-03-09T15:04:00Z</dcterms:created>
  <dcterms:modified xsi:type="dcterms:W3CDTF">2023-03-09T15:04:00Z</dcterms:modified>
</cp:coreProperties>
</file>